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025D" w14:textId="7ED3F998" w:rsidR="00565CD0" w:rsidRPr="00692E01" w:rsidRDefault="00565CD0" w:rsidP="00D70CF3">
      <w:pPr>
        <w:jc w:val="center"/>
        <w:rPr>
          <w:rFonts w:ascii="Times" w:hAnsi="Times"/>
          <w:b/>
        </w:rPr>
      </w:pPr>
      <w:r w:rsidRPr="00692E01">
        <w:rPr>
          <w:rFonts w:ascii="Times" w:hAnsi="Times"/>
          <w:b/>
        </w:rPr>
        <w:t>Crime</w:t>
      </w:r>
      <w:r w:rsidR="00A6256E" w:rsidRPr="00692E01">
        <w:rPr>
          <w:rFonts w:ascii="Times" w:hAnsi="Times"/>
          <w:b/>
        </w:rPr>
        <w:t>, Violence, and the Police</w:t>
      </w:r>
    </w:p>
    <w:p w14:paraId="15BB735F" w14:textId="5A324335" w:rsidR="00736472" w:rsidRPr="00692E01" w:rsidRDefault="00736472" w:rsidP="003C7673">
      <w:pPr>
        <w:jc w:val="center"/>
        <w:rPr>
          <w:rFonts w:ascii="Times" w:hAnsi="Times"/>
        </w:rPr>
      </w:pPr>
      <w:r w:rsidRPr="00692E01">
        <w:rPr>
          <w:rFonts w:ascii="Times" w:hAnsi="Times"/>
        </w:rPr>
        <w:t>EGOB 35</w:t>
      </w:r>
      <w:r w:rsidR="00A6256E" w:rsidRPr="00692E01">
        <w:rPr>
          <w:rFonts w:ascii="Times" w:hAnsi="Times"/>
        </w:rPr>
        <w:t>41</w:t>
      </w:r>
    </w:p>
    <w:p w14:paraId="2B391D12" w14:textId="1DA8327D" w:rsidR="00CC06EE" w:rsidRPr="00692E01" w:rsidRDefault="00CC06EE" w:rsidP="003C7673">
      <w:pPr>
        <w:jc w:val="center"/>
        <w:rPr>
          <w:rFonts w:ascii="Times" w:hAnsi="Times"/>
        </w:rPr>
      </w:pPr>
      <w:r w:rsidRPr="00692E01">
        <w:rPr>
          <w:rFonts w:ascii="Times" w:hAnsi="Times"/>
        </w:rPr>
        <w:t>Semester: 20</w:t>
      </w:r>
      <w:r w:rsidR="004F4675" w:rsidRPr="00692E01">
        <w:rPr>
          <w:rFonts w:ascii="Times" w:hAnsi="Times"/>
        </w:rPr>
        <w:t>2</w:t>
      </w:r>
      <w:r w:rsidR="00A6256E" w:rsidRPr="00692E01">
        <w:rPr>
          <w:rFonts w:ascii="Times" w:hAnsi="Times"/>
        </w:rPr>
        <w:t>2</w:t>
      </w:r>
      <w:r w:rsidRPr="00692E01">
        <w:rPr>
          <w:rFonts w:ascii="Times" w:hAnsi="Times"/>
        </w:rPr>
        <w:t>-10</w:t>
      </w:r>
    </w:p>
    <w:p w14:paraId="5345CA8B" w14:textId="07D9C6DC" w:rsidR="00736472" w:rsidRPr="00692E01" w:rsidRDefault="007E1CFC" w:rsidP="0032512F">
      <w:pPr>
        <w:jc w:val="center"/>
        <w:rPr>
          <w:rFonts w:ascii="Times" w:hAnsi="Times"/>
        </w:rPr>
      </w:pPr>
      <w:r w:rsidRPr="00692E01">
        <w:rPr>
          <w:rFonts w:ascii="Times" w:hAnsi="Times"/>
        </w:rPr>
        <w:t>Tuesday</w:t>
      </w:r>
      <w:r w:rsidR="00DA2F0F" w:rsidRPr="00692E01">
        <w:rPr>
          <w:rFonts w:ascii="Times" w:hAnsi="Times"/>
        </w:rPr>
        <w:t>s</w:t>
      </w:r>
      <w:r w:rsidR="00BD7E85" w:rsidRPr="00692E01">
        <w:rPr>
          <w:rFonts w:ascii="Times" w:hAnsi="Times"/>
        </w:rPr>
        <w:t xml:space="preserve">, </w:t>
      </w:r>
      <w:r w:rsidR="00DA2F0F" w:rsidRPr="00692E01">
        <w:rPr>
          <w:rFonts w:ascii="Times" w:hAnsi="Times"/>
        </w:rPr>
        <w:t>9:30am-10:45am</w:t>
      </w:r>
    </w:p>
    <w:p w14:paraId="4B864C7C" w14:textId="1115A8C1" w:rsidR="009B2F1D" w:rsidRPr="009B2F1D" w:rsidRDefault="0032512F" w:rsidP="009B2F1D">
      <w:pPr>
        <w:jc w:val="center"/>
        <w:rPr>
          <w:rFonts w:ascii="Times" w:hAnsi="Times"/>
        </w:rPr>
      </w:pPr>
      <w:r w:rsidRPr="00692E01">
        <w:rPr>
          <w:rFonts w:ascii="Times" w:hAnsi="Times"/>
        </w:rPr>
        <w:t xml:space="preserve">Class location: </w:t>
      </w:r>
      <w:r w:rsidR="009B2F1D" w:rsidRPr="009B2F1D">
        <w:rPr>
          <w:rFonts w:ascii="Times" w:hAnsi="Times"/>
        </w:rPr>
        <w:t>W403</w:t>
      </w:r>
    </w:p>
    <w:p w14:paraId="137998A7" w14:textId="77777777" w:rsidR="00772506" w:rsidRPr="00692E01" w:rsidRDefault="00772506" w:rsidP="00FE124D">
      <w:pPr>
        <w:jc w:val="both"/>
        <w:rPr>
          <w:rFonts w:ascii="Times" w:hAnsi="Times"/>
        </w:rPr>
      </w:pPr>
    </w:p>
    <w:p w14:paraId="4653FC64" w14:textId="0375D88C" w:rsidR="00DA2D6C" w:rsidRPr="00B317F5" w:rsidRDefault="00DA2D6C" w:rsidP="00FE124D">
      <w:pPr>
        <w:jc w:val="both"/>
        <w:rPr>
          <w:rFonts w:ascii="Times" w:hAnsi="Times"/>
          <w:lang w:val="es-US"/>
        </w:rPr>
      </w:pPr>
      <w:r w:rsidRPr="00B317F5">
        <w:rPr>
          <w:rFonts w:ascii="Times" w:hAnsi="Times"/>
          <w:lang w:val="es-US"/>
        </w:rPr>
        <w:t>Michael Weintraub</w:t>
      </w:r>
    </w:p>
    <w:p w14:paraId="55A3180B" w14:textId="51225455" w:rsidR="000C5F77" w:rsidRPr="00692E01" w:rsidRDefault="000C5F77" w:rsidP="00FE124D">
      <w:pPr>
        <w:jc w:val="both"/>
        <w:rPr>
          <w:rFonts w:ascii="Times" w:hAnsi="Times"/>
          <w:lang w:val="es-ES"/>
        </w:rPr>
      </w:pPr>
      <w:r w:rsidRPr="00692E01">
        <w:rPr>
          <w:rFonts w:ascii="Times" w:hAnsi="Times"/>
          <w:lang w:val="es-ES"/>
        </w:rPr>
        <w:t>Associate Professor</w:t>
      </w:r>
    </w:p>
    <w:p w14:paraId="18E8EA24" w14:textId="24056CF0" w:rsidR="00735A1E" w:rsidRPr="00692E01" w:rsidRDefault="000C5F77" w:rsidP="00FE124D">
      <w:pPr>
        <w:jc w:val="both"/>
        <w:rPr>
          <w:rFonts w:ascii="Times" w:hAnsi="Times"/>
          <w:lang w:val="es-ES"/>
        </w:rPr>
      </w:pPr>
      <w:r w:rsidRPr="00692E01">
        <w:rPr>
          <w:rFonts w:ascii="Times" w:hAnsi="Times"/>
          <w:lang w:val="es-ES"/>
        </w:rPr>
        <w:t>Escuela de Gobierno</w:t>
      </w:r>
    </w:p>
    <w:p w14:paraId="06627FF8" w14:textId="1B208F1F" w:rsidR="000C5F77" w:rsidRPr="00692E01" w:rsidRDefault="000C5F77" w:rsidP="00FE124D">
      <w:pPr>
        <w:jc w:val="both"/>
        <w:rPr>
          <w:rFonts w:ascii="Times" w:hAnsi="Times"/>
          <w:lang w:val="es-ES"/>
        </w:rPr>
      </w:pPr>
      <w:r w:rsidRPr="00692E01">
        <w:rPr>
          <w:rFonts w:ascii="Times" w:hAnsi="Times"/>
          <w:lang w:val="es-ES"/>
        </w:rPr>
        <w:t>Universidad de los Andes</w:t>
      </w:r>
    </w:p>
    <w:p w14:paraId="17078C62" w14:textId="77777777" w:rsidR="00636685" w:rsidRPr="00692E01" w:rsidRDefault="00636685" w:rsidP="00DF797E">
      <w:pPr>
        <w:jc w:val="both"/>
        <w:rPr>
          <w:rStyle w:val="Hyperlink"/>
          <w:rFonts w:ascii="Times" w:hAnsi="Times"/>
          <w:lang w:val="es-ES"/>
        </w:rPr>
      </w:pPr>
    </w:p>
    <w:p w14:paraId="1F065B80" w14:textId="4BB16D49" w:rsidR="00DA2D6C" w:rsidRPr="00692E01" w:rsidRDefault="00DA2D6C" w:rsidP="00DF797E">
      <w:pPr>
        <w:jc w:val="both"/>
        <w:rPr>
          <w:rFonts w:ascii="Times" w:hAnsi="Times"/>
          <w:lang w:val="es-ES"/>
        </w:rPr>
      </w:pPr>
      <w:r w:rsidRPr="00692E01">
        <w:rPr>
          <w:rFonts w:ascii="Times" w:hAnsi="Times"/>
          <w:lang w:val="es-ES"/>
        </w:rPr>
        <w:t>ml.weintraub@uniandes.edu.co</w:t>
      </w:r>
    </w:p>
    <w:p w14:paraId="51F108CD" w14:textId="77777777" w:rsidR="00DA2D6C" w:rsidRPr="00467B13" w:rsidRDefault="00DA2D6C" w:rsidP="00DF797E">
      <w:pPr>
        <w:jc w:val="both"/>
        <w:rPr>
          <w:rFonts w:ascii="Times" w:hAnsi="Times"/>
        </w:rPr>
      </w:pPr>
      <w:r w:rsidRPr="00467B13">
        <w:rPr>
          <w:rFonts w:ascii="Times" w:hAnsi="Times"/>
        </w:rPr>
        <w:t>Office: Edificio Aulas 220</w:t>
      </w:r>
    </w:p>
    <w:p w14:paraId="3F092824" w14:textId="77777777" w:rsidR="00DA2D6C" w:rsidRPr="00692E01" w:rsidRDefault="00DA2D6C" w:rsidP="00FE124D">
      <w:pPr>
        <w:jc w:val="both"/>
        <w:rPr>
          <w:rFonts w:ascii="Times" w:hAnsi="Times"/>
        </w:rPr>
      </w:pPr>
    </w:p>
    <w:p w14:paraId="5D55C0B2" w14:textId="77777777" w:rsidR="00DE091C" w:rsidRPr="00692E01" w:rsidRDefault="00DE091C" w:rsidP="00FE124D">
      <w:pPr>
        <w:jc w:val="both"/>
        <w:rPr>
          <w:rFonts w:ascii="Times" w:hAnsi="Times"/>
          <w:b/>
        </w:rPr>
      </w:pPr>
      <w:r w:rsidRPr="00692E01">
        <w:rPr>
          <w:rFonts w:ascii="Times" w:hAnsi="Times"/>
          <w:b/>
        </w:rPr>
        <w:t>Course description</w:t>
      </w:r>
    </w:p>
    <w:p w14:paraId="3DCE61C7" w14:textId="77777777" w:rsidR="00DE091C" w:rsidRPr="00692E01" w:rsidRDefault="00DE091C" w:rsidP="00FE124D">
      <w:pPr>
        <w:jc w:val="both"/>
        <w:rPr>
          <w:rFonts w:ascii="Times" w:hAnsi="Times"/>
        </w:rPr>
      </w:pPr>
    </w:p>
    <w:p w14:paraId="3189E576" w14:textId="7D2340B1" w:rsidR="005A7620" w:rsidRPr="00692E01" w:rsidRDefault="00DA2D6C" w:rsidP="00FE124D">
      <w:pPr>
        <w:pStyle w:val="NormalWeb"/>
        <w:spacing w:before="0" w:beforeAutospacing="0" w:after="0" w:afterAutospacing="0"/>
        <w:jc w:val="both"/>
        <w:rPr>
          <w:rFonts w:ascii="Times" w:hAnsi="Times"/>
          <w:color w:val="111111"/>
        </w:rPr>
      </w:pPr>
      <w:r w:rsidRPr="00692E01">
        <w:rPr>
          <w:rFonts w:ascii="Times" w:hAnsi="Times"/>
          <w:color w:val="111111"/>
        </w:rPr>
        <w:t xml:space="preserve">This class is designed to expose students to the problem of crime and </w:t>
      </w:r>
      <w:r w:rsidR="0046075A" w:rsidRPr="00692E01">
        <w:rPr>
          <w:rFonts w:ascii="Times" w:hAnsi="Times"/>
          <w:color w:val="111111"/>
        </w:rPr>
        <w:t xml:space="preserve">potential </w:t>
      </w:r>
      <w:r w:rsidRPr="00692E01">
        <w:rPr>
          <w:rFonts w:ascii="Times" w:hAnsi="Times"/>
          <w:color w:val="111111"/>
        </w:rPr>
        <w:t xml:space="preserve">solutions. Because crime </w:t>
      </w:r>
      <w:r w:rsidR="00CD1FAC" w:rsidRPr="00692E01">
        <w:rPr>
          <w:rFonts w:ascii="Times" w:hAnsi="Times"/>
          <w:color w:val="111111"/>
        </w:rPr>
        <w:t>is</w:t>
      </w:r>
      <w:r w:rsidRPr="00692E01">
        <w:rPr>
          <w:rFonts w:ascii="Times" w:hAnsi="Times"/>
          <w:color w:val="111111"/>
        </w:rPr>
        <w:t xml:space="preserve"> costly – both </w:t>
      </w:r>
      <w:r w:rsidR="00C20A94" w:rsidRPr="00692E01">
        <w:rPr>
          <w:rFonts w:ascii="Times" w:hAnsi="Times"/>
          <w:color w:val="111111"/>
        </w:rPr>
        <w:t xml:space="preserve">in terms of the damage </w:t>
      </w:r>
      <w:r w:rsidRPr="00692E01">
        <w:rPr>
          <w:rFonts w:ascii="Times" w:hAnsi="Times"/>
          <w:color w:val="111111"/>
        </w:rPr>
        <w:t xml:space="preserve">it imposes on those </w:t>
      </w:r>
      <w:r w:rsidR="00E80E54" w:rsidRPr="00692E01">
        <w:rPr>
          <w:rFonts w:ascii="Times" w:hAnsi="Times"/>
          <w:color w:val="111111"/>
        </w:rPr>
        <w:t xml:space="preserve">directly </w:t>
      </w:r>
      <w:r w:rsidRPr="00692E01">
        <w:rPr>
          <w:rFonts w:ascii="Times" w:hAnsi="Times"/>
          <w:color w:val="111111"/>
        </w:rPr>
        <w:t>affected by it</w:t>
      </w:r>
      <w:r w:rsidR="00F90C00" w:rsidRPr="00692E01">
        <w:rPr>
          <w:rFonts w:ascii="Times" w:hAnsi="Times"/>
          <w:color w:val="111111"/>
        </w:rPr>
        <w:t>,</w:t>
      </w:r>
      <w:r w:rsidRPr="00692E01">
        <w:rPr>
          <w:rFonts w:ascii="Times" w:hAnsi="Times"/>
          <w:color w:val="111111"/>
        </w:rPr>
        <w:t xml:space="preserve"> and </w:t>
      </w:r>
      <w:r w:rsidR="00DB2A1D" w:rsidRPr="00692E01">
        <w:rPr>
          <w:rFonts w:ascii="Times" w:hAnsi="Times"/>
          <w:color w:val="111111"/>
        </w:rPr>
        <w:t xml:space="preserve">the </w:t>
      </w:r>
      <w:r w:rsidRPr="00692E01">
        <w:rPr>
          <w:rFonts w:ascii="Times" w:hAnsi="Times"/>
          <w:color w:val="111111"/>
        </w:rPr>
        <w:t xml:space="preserve">allocation of </w:t>
      </w:r>
      <w:r w:rsidR="00840727" w:rsidRPr="00692E01">
        <w:rPr>
          <w:rFonts w:ascii="Times" w:hAnsi="Times"/>
          <w:color w:val="111111"/>
        </w:rPr>
        <w:t xml:space="preserve">scarce </w:t>
      </w:r>
      <w:r w:rsidRPr="00692E01">
        <w:rPr>
          <w:rFonts w:ascii="Times" w:hAnsi="Times"/>
          <w:color w:val="111111"/>
        </w:rPr>
        <w:t xml:space="preserve">public resources </w:t>
      </w:r>
      <w:r w:rsidR="00DB2A1D" w:rsidRPr="00692E01">
        <w:rPr>
          <w:rFonts w:ascii="Times" w:hAnsi="Times"/>
          <w:color w:val="111111"/>
        </w:rPr>
        <w:t xml:space="preserve">used to combat </w:t>
      </w:r>
      <w:r w:rsidRPr="00692E01">
        <w:rPr>
          <w:rFonts w:ascii="Times" w:hAnsi="Times"/>
          <w:color w:val="111111"/>
        </w:rPr>
        <w:t>it –</w:t>
      </w:r>
      <w:r w:rsidR="00F90C00" w:rsidRPr="00692E01">
        <w:rPr>
          <w:rFonts w:ascii="Times" w:hAnsi="Times"/>
          <w:color w:val="111111"/>
        </w:rPr>
        <w:t xml:space="preserve"> </w:t>
      </w:r>
      <w:r w:rsidR="00A62545" w:rsidRPr="00692E01">
        <w:rPr>
          <w:rFonts w:ascii="Times" w:hAnsi="Times"/>
          <w:color w:val="111111"/>
        </w:rPr>
        <w:t>those committed to designing and implementing public polic</w:t>
      </w:r>
      <w:r w:rsidR="001A3A37" w:rsidRPr="00692E01">
        <w:rPr>
          <w:rFonts w:ascii="Times" w:hAnsi="Times"/>
          <w:color w:val="111111"/>
        </w:rPr>
        <w:t>ies</w:t>
      </w:r>
      <w:r w:rsidR="00A62545" w:rsidRPr="00692E01">
        <w:rPr>
          <w:rFonts w:ascii="Times" w:hAnsi="Times"/>
          <w:color w:val="111111"/>
        </w:rPr>
        <w:t xml:space="preserve"> must </w:t>
      </w:r>
      <w:r w:rsidRPr="00692E01">
        <w:rPr>
          <w:rFonts w:ascii="Times" w:hAnsi="Times"/>
          <w:color w:val="111111"/>
        </w:rPr>
        <w:t>understand what works and why</w:t>
      </w:r>
      <w:r w:rsidR="002477E5" w:rsidRPr="00692E01">
        <w:rPr>
          <w:rFonts w:ascii="Times" w:hAnsi="Times"/>
          <w:color w:val="111111"/>
        </w:rPr>
        <w:t xml:space="preserve"> in confronting challenges to </w:t>
      </w:r>
      <w:r w:rsidR="008E719E" w:rsidRPr="00692E01">
        <w:rPr>
          <w:rFonts w:ascii="Times" w:hAnsi="Times"/>
          <w:color w:val="111111"/>
        </w:rPr>
        <w:t>order</w:t>
      </w:r>
      <w:r w:rsidRPr="00692E01">
        <w:rPr>
          <w:rFonts w:ascii="Times" w:hAnsi="Times"/>
          <w:color w:val="111111"/>
        </w:rPr>
        <w:t xml:space="preserve">. This </w:t>
      </w:r>
      <w:r w:rsidR="00557607" w:rsidRPr="00692E01">
        <w:rPr>
          <w:rFonts w:ascii="Times" w:hAnsi="Times"/>
          <w:color w:val="111111"/>
        </w:rPr>
        <w:t xml:space="preserve">task is particularly </w:t>
      </w:r>
      <w:r w:rsidRPr="00692E01">
        <w:rPr>
          <w:rFonts w:ascii="Times" w:hAnsi="Times"/>
          <w:color w:val="111111"/>
        </w:rPr>
        <w:t>urgent in Latin America</w:t>
      </w:r>
      <w:r w:rsidR="00707D53" w:rsidRPr="00692E01">
        <w:rPr>
          <w:rFonts w:ascii="Times" w:hAnsi="Times"/>
          <w:color w:val="111111"/>
        </w:rPr>
        <w:t xml:space="preserve">: the region </w:t>
      </w:r>
      <w:r w:rsidRPr="00692E01">
        <w:rPr>
          <w:rFonts w:ascii="Times" w:hAnsi="Times"/>
          <w:color w:val="111111"/>
        </w:rPr>
        <w:t xml:space="preserve">holds the dubious distinction of being the </w:t>
      </w:r>
      <w:r w:rsidR="00A70F0C" w:rsidRPr="00692E01">
        <w:rPr>
          <w:rFonts w:ascii="Times" w:hAnsi="Times"/>
          <w:color w:val="111111"/>
        </w:rPr>
        <w:t xml:space="preserve">world’s </w:t>
      </w:r>
      <w:r w:rsidRPr="00692E01">
        <w:rPr>
          <w:rFonts w:ascii="Times" w:hAnsi="Times"/>
          <w:color w:val="111111"/>
        </w:rPr>
        <w:t>most violent</w:t>
      </w:r>
      <w:r w:rsidR="000A5335" w:rsidRPr="00692E01">
        <w:rPr>
          <w:rFonts w:ascii="Times" w:hAnsi="Times"/>
          <w:color w:val="111111"/>
        </w:rPr>
        <w:t xml:space="preserve">. </w:t>
      </w:r>
      <w:r w:rsidR="00302110">
        <w:rPr>
          <w:rFonts w:ascii="Times" w:hAnsi="Times"/>
          <w:color w:val="111111"/>
        </w:rPr>
        <w:t>F</w:t>
      </w:r>
      <w:r w:rsidR="00A70F0C" w:rsidRPr="00692E01">
        <w:rPr>
          <w:rFonts w:ascii="Times" w:hAnsi="Times"/>
          <w:color w:val="111111"/>
        </w:rPr>
        <w:t>iguring out what policy solutions have worked elsewhere is crucial</w:t>
      </w:r>
      <w:r w:rsidR="00302110">
        <w:rPr>
          <w:rFonts w:ascii="Times" w:hAnsi="Times"/>
          <w:color w:val="111111"/>
        </w:rPr>
        <w:t xml:space="preserve"> for Colombia in particular</w:t>
      </w:r>
      <w:r w:rsidR="00A70F0C" w:rsidRPr="00692E01">
        <w:rPr>
          <w:rFonts w:ascii="Times" w:hAnsi="Times"/>
          <w:color w:val="111111"/>
        </w:rPr>
        <w:t xml:space="preserve">, </w:t>
      </w:r>
      <w:r w:rsidR="00E91DB8">
        <w:rPr>
          <w:rFonts w:ascii="Times" w:hAnsi="Times"/>
          <w:color w:val="111111"/>
        </w:rPr>
        <w:t>as</w:t>
      </w:r>
      <w:r w:rsidR="004E3957" w:rsidRPr="00692E01">
        <w:rPr>
          <w:rFonts w:ascii="Times" w:hAnsi="Times"/>
          <w:color w:val="111111"/>
        </w:rPr>
        <w:t xml:space="preserve"> </w:t>
      </w:r>
      <w:r w:rsidR="00A70F0C" w:rsidRPr="00692E01">
        <w:rPr>
          <w:rFonts w:ascii="Times" w:hAnsi="Times"/>
          <w:color w:val="111111"/>
        </w:rPr>
        <w:t xml:space="preserve">the country </w:t>
      </w:r>
      <w:r w:rsidRPr="00692E01">
        <w:rPr>
          <w:rFonts w:ascii="Times" w:hAnsi="Times"/>
          <w:color w:val="111111"/>
        </w:rPr>
        <w:t>has struggled to confront organized crime</w:t>
      </w:r>
      <w:r w:rsidR="00F16B56" w:rsidRPr="00692E01">
        <w:rPr>
          <w:rFonts w:ascii="Times" w:hAnsi="Times"/>
          <w:color w:val="111111"/>
        </w:rPr>
        <w:t xml:space="preserve"> and, despite </w:t>
      </w:r>
      <w:r w:rsidR="00BC7639" w:rsidRPr="00692E01">
        <w:rPr>
          <w:rFonts w:ascii="Times" w:hAnsi="Times"/>
          <w:color w:val="111111"/>
        </w:rPr>
        <w:t xml:space="preserve">real </w:t>
      </w:r>
      <w:r w:rsidR="00F16B56" w:rsidRPr="00692E01">
        <w:rPr>
          <w:rFonts w:ascii="Times" w:hAnsi="Times"/>
          <w:color w:val="111111"/>
        </w:rPr>
        <w:t xml:space="preserve">material gains in the security situation, </w:t>
      </w:r>
      <w:r w:rsidR="006A1E72" w:rsidRPr="00692E01">
        <w:rPr>
          <w:rFonts w:ascii="Times" w:hAnsi="Times"/>
          <w:color w:val="111111"/>
        </w:rPr>
        <w:t xml:space="preserve">continues to </w:t>
      </w:r>
      <w:r w:rsidR="00F16B56" w:rsidRPr="00692E01">
        <w:rPr>
          <w:rFonts w:ascii="Times" w:hAnsi="Times"/>
          <w:color w:val="111111"/>
        </w:rPr>
        <w:t>face</w:t>
      </w:r>
      <w:r w:rsidR="006A1E72" w:rsidRPr="00692E01">
        <w:rPr>
          <w:rFonts w:ascii="Times" w:hAnsi="Times"/>
          <w:color w:val="111111"/>
        </w:rPr>
        <w:t xml:space="preserve"> </w:t>
      </w:r>
      <w:r w:rsidR="00144D45">
        <w:rPr>
          <w:rFonts w:ascii="Times" w:hAnsi="Times"/>
          <w:color w:val="111111"/>
        </w:rPr>
        <w:t xml:space="preserve">severe </w:t>
      </w:r>
      <w:r w:rsidR="00B579B8" w:rsidRPr="00692E01">
        <w:rPr>
          <w:rFonts w:ascii="Times" w:hAnsi="Times"/>
          <w:color w:val="111111"/>
        </w:rPr>
        <w:t>problems of urban and rural violence</w:t>
      </w:r>
      <w:r w:rsidR="002B0605" w:rsidRPr="00692E01">
        <w:rPr>
          <w:rFonts w:ascii="Times" w:hAnsi="Times"/>
          <w:color w:val="111111"/>
        </w:rPr>
        <w:t xml:space="preserve">. </w:t>
      </w:r>
      <w:r w:rsidR="005178A1" w:rsidRPr="00692E01">
        <w:rPr>
          <w:rFonts w:ascii="Times" w:hAnsi="Times"/>
          <w:color w:val="111111"/>
        </w:rPr>
        <w:t xml:space="preserve">As we will see, much of the existing evidence on what works and why comes from contexts </w:t>
      </w:r>
      <w:r w:rsidR="00A72957" w:rsidRPr="00692E01">
        <w:rPr>
          <w:rFonts w:ascii="Times" w:hAnsi="Times"/>
          <w:color w:val="111111"/>
        </w:rPr>
        <w:t xml:space="preserve">in the </w:t>
      </w:r>
      <w:r w:rsidR="00A72957" w:rsidRPr="00692E01">
        <w:rPr>
          <w:rFonts w:ascii="Times" w:hAnsi="Times"/>
          <w:i/>
          <w:color w:val="111111"/>
        </w:rPr>
        <w:t>developed</w:t>
      </w:r>
      <w:r w:rsidR="00A72957" w:rsidRPr="00692E01">
        <w:rPr>
          <w:rFonts w:ascii="Times" w:hAnsi="Times"/>
          <w:color w:val="111111"/>
        </w:rPr>
        <w:t xml:space="preserve"> world</w:t>
      </w:r>
      <w:r w:rsidR="005A7620" w:rsidRPr="00692E01">
        <w:rPr>
          <w:rFonts w:ascii="Times" w:hAnsi="Times"/>
          <w:color w:val="111111"/>
        </w:rPr>
        <w:t xml:space="preserve">; </w:t>
      </w:r>
      <w:r w:rsidR="00574ACE" w:rsidRPr="00692E01">
        <w:rPr>
          <w:rFonts w:ascii="Times" w:hAnsi="Times"/>
          <w:color w:val="111111"/>
        </w:rPr>
        <w:t xml:space="preserve">one of our tasks will be to </w:t>
      </w:r>
      <w:r w:rsidR="002D3B4E" w:rsidRPr="00692E01">
        <w:rPr>
          <w:rFonts w:ascii="Times" w:hAnsi="Times"/>
          <w:color w:val="111111"/>
        </w:rPr>
        <w:t xml:space="preserve">theorize </w:t>
      </w:r>
      <w:r w:rsidR="00EA34D6" w:rsidRPr="00692E01">
        <w:rPr>
          <w:rFonts w:ascii="Times" w:hAnsi="Times"/>
          <w:color w:val="111111"/>
        </w:rPr>
        <w:t xml:space="preserve">responsibly </w:t>
      </w:r>
      <w:r w:rsidR="00574ACE" w:rsidRPr="00692E01">
        <w:rPr>
          <w:rFonts w:ascii="Times" w:hAnsi="Times"/>
          <w:color w:val="111111"/>
        </w:rPr>
        <w:t>about how those findings might travel to our own region</w:t>
      </w:r>
      <w:r w:rsidR="00FA40A6">
        <w:rPr>
          <w:rFonts w:ascii="Times" w:hAnsi="Times"/>
          <w:color w:val="111111"/>
        </w:rPr>
        <w:t xml:space="preserve"> (or if not, why not)</w:t>
      </w:r>
      <w:r w:rsidR="00574ACE" w:rsidRPr="00692E01">
        <w:rPr>
          <w:rFonts w:ascii="Times" w:hAnsi="Times"/>
          <w:color w:val="111111"/>
        </w:rPr>
        <w:t>.</w:t>
      </w:r>
    </w:p>
    <w:p w14:paraId="1234B55D" w14:textId="77777777" w:rsidR="00DA2D6C" w:rsidRPr="00692E01" w:rsidRDefault="00DA2D6C" w:rsidP="00FE124D">
      <w:pPr>
        <w:pStyle w:val="NormalWeb"/>
        <w:spacing w:before="0" w:beforeAutospacing="0" w:after="0" w:afterAutospacing="0"/>
        <w:jc w:val="both"/>
        <w:rPr>
          <w:rFonts w:ascii="Times" w:hAnsi="Times"/>
          <w:color w:val="111111"/>
        </w:rPr>
      </w:pPr>
    </w:p>
    <w:p w14:paraId="0B1E6DEE" w14:textId="712C5BAE" w:rsidR="00E340F0" w:rsidRPr="00692E01" w:rsidRDefault="00340E42" w:rsidP="00FE124D">
      <w:pPr>
        <w:pStyle w:val="NormalWeb"/>
        <w:spacing w:before="0" w:beforeAutospacing="0" w:after="0" w:afterAutospacing="0"/>
        <w:jc w:val="both"/>
        <w:rPr>
          <w:rFonts w:ascii="Times" w:hAnsi="Times"/>
          <w:color w:val="111111"/>
        </w:rPr>
      </w:pPr>
      <w:r>
        <w:rPr>
          <w:rFonts w:ascii="Times" w:hAnsi="Times"/>
          <w:color w:val="111111"/>
        </w:rPr>
        <w:t>T</w:t>
      </w:r>
      <w:r w:rsidR="00765040" w:rsidRPr="00692E01">
        <w:rPr>
          <w:rFonts w:ascii="Times" w:hAnsi="Times"/>
          <w:color w:val="111111"/>
        </w:rPr>
        <w:t xml:space="preserve">his class is designed </w:t>
      </w:r>
      <w:r w:rsidR="00E52B42" w:rsidRPr="00692E01">
        <w:rPr>
          <w:rFonts w:ascii="Times" w:hAnsi="Times"/>
          <w:color w:val="111111"/>
        </w:rPr>
        <w:t xml:space="preserve">to understand how governments can effectively respond to specific </w:t>
      </w:r>
      <w:r w:rsidR="00E73118" w:rsidRPr="00692E01">
        <w:rPr>
          <w:rFonts w:ascii="Times" w:hAnsi="Times"/>
          <w:color w:val="111111"/>
        </w:rPr>
        <w:t xml:space="preserve">criminal </w:t>
      </w:r>
      <w:r w:rsidR="00852609" w:rsidRPr="00692E01">
        <w:rPr>
          <w:rFonts w:ascii="Times" w:hAnsi="Times"/>
          <w:color w:val="111111"/>
        </w:rPr>
        <w:t>behaviors</w:t>
      </w:r>
      <w:r w:rsidR="00E73118" w:rsidRPr="00692E01">
        <w:rPr>
          <w:rFonts w:ascii="Times" w:hAnsi="Times"/>
          <w:color w:val="111111"/>
        </w:rPr>
        <w:t>. To do so, we will engage with a host of different topics, including</w:t>
      </w:r>
      <w:r w:rsidR="00564C25" w:rsidRPr="00692E01">
        <w:rPr>
          <w:rFonts w:ascii="Times" w:hAnsi="Times"/>
          <w:color w:val="111111"/>
        </w:rPr>
        <w:t xml:space="preserve"> but not limited to</w:t>
      </w:r>
      <w:r w:rsidR="00765040" w:rsidRPr="00692E01">
        <w:rPr>
          <w:rFonts w:ascii="Times" w:hAnsi="Times"/>
          <w:color w:val="111111"/>
        </w:rPr>
        <w:t xml:space="preserve"> </w:t>
      </w:r>
      <w:r w:rsidR="00461CE5" w:rsidRPr="00692E01">
        <w:rPr>
          <w:rFonts w:ascii="Times" w:hAnsi="Times"/>
          <w:color w:val="111111"/>
        </w:rPr>
        <w:t xml:space="preserve">different models of </w:t>
      </w:r>
      <w:r w:rsidR="00765040" w:rsidRPr="00692E01">
        <w:rPr>
          <w:rFonts w:ascii="Times" w:hAnsi="Times"/>
          <w:color w:val="111111"/>
        </w:rPr>
        <w:t xml:space="preserve">policing, </w:t>
      </w:r>
      <w:r w:rsidR="003D0DAF" w:rsidRPr="00692E01">
        <w:rPr>
          <w:rFonts w:ascii="Times" w:hAnsi="Times"/>
          <w:color w:val="111111"/>
        </w:rPr>
        <w:t xml:space="preserve">the role of </w:t>
      </w:r>
      <w:r w:rsidR="00765040" w:rsidRPr="00692E01">
        <w:rPr>
          <w:rFonts w:ascii="Times" w:hAnsi="Times"/>
          <w:color w:val="111111"/>
        </w:rPr>
        <w:t>imprisonment</w:t>
      </w:r>
      <w:r w:rsidR="00706214" w:rsidRPr="00692E01">
        <w:rPr>
          <w:rFonts w:ascii="Times" w:hAnsi="Times"/>
          <w:color w:val="111111"/>
        </w:rPr>
        <w:t xml:space="preserve"> and rehabilitation</w:t>
      </w:r>
      <w:r w:rsidR="00F26916" w:rsidRPr="00692E01">
        <w:rPr>
          <w:rFonts w:ascii="Times" w:hAnsi="Times"/>
          <w:color w:val="111111"/>
        </w:rPr>
        <w:t xml:space="preserve"> in preventing recidivism</w:t>
      </w:r>
      <w:r w:rsidR="00BB3868" w:rsidRPr="00692E01">
        <w:rPr>
          <w:rFonts w:ascii="Times" w:hAnsi="Times"/>
          <w:color w:val="111111"/>
        </w:rPr>
        <w:t>,</w:t>
      </w:r>
      <w:r w:rsidR="00765040" w:rsidRPr="00692E01">
        <w:rPr>
          <w:rFonts w:ascii="Times" w:hAnsi="Times"/>
          <w:color w:val="111111"/>
        </w:rPr>
        <w:t xml:space="preserve"> </w:t>
      </w:r>
      <w:r w:rsidR="00346DA9" w:rsidRPr="00692E01">
        <w:rPr>
          <w:rFonts w:ascii="Times" w:hAnsi="Times"/>
          <w:color w:val="111111"/>
        </w:rPr>
        <w:t xml:space="preserve">body-worn and street </w:t>
      </w:r>
      <w:r w:rsidR="00A67736" w:rsidRPr="00692E01">
        <w:rPr>
          <w:rFonts w:ascii="Times" w:hAnsi="Times"/>
          <w:color w:val="111111"/>
        </w:rPr>
        <w:t>cameras</w:t>
      </w:r>
      <w:r w:rsidR="00346DA9" w:rsidRPr="00692E01">
        <w:rPr>
          <w:rFonts w:ascii="Times" w:hAnsi="Times"/>
          <w:color w:val="111111"/>
        </w:rPr>
        <w:t xml:space="preserve"> to detect </w:t>
      </w:r>
      <w:r w:rsidR="00E753CE" w:rsidRPr="00692E01">
        <w:rPr>
          <w:rFonts w:ascii="Times" w:hAnsi="Times"/>
          <w:color w:val="111111"/>
        </w:rPr>
        <w:t xml:space="preserve">and record </w:t>
      </w:r>
      <w:r w:rsidR="00346DA9" w:rsidRPr="00692E01">
        <w:rPr>
          <w:rFonts w:ascii="Times" w:hAnsi="Times"/>
          <w:color w:val="111111"/>
        </w:rPr>
        <w:t>criminal activity</w:t>
      </w:r>
      <w:r w:rsidR="00A67736" w:rsidRPr="00692E01">
        <w:rPr>
          <w:rFonts w:ascii="Times" w:hAnsi="Times"/>
          <w:color w:val="111111"/>
        </w:rPr>
        <w:t xml:space="preserve">, </w:t>
      </w:r>
      <w:r w:rsidR="00DF516B" w:rsidRPr="00692E01">
        <w:rPr>
          <w:rFonts w:ascii="Times" w:hAnsi="Times"/>
          <w:color w:val="111111"/>
        </w:rPr>
        <w:t>alcohol</w:t>
      </w:r>
      <w:r w:rsidR="003511F3">
        <w:rPr>
          <w:rFonts w:ascii="Times" w:hAnsi="Times"/>
          <w:color w:val="111111"/>
        </w:rPr>
        <w:t>-related violence</w:t>
      </w:r>
      <w:r w:rsidR="00DF516B" w:rsidRPr="00692E01">
        <w:rPr>
          <w:rFonts w:ascii="Times" w:hAnsi="Times"/>
          <w:color w:val="111111"/>
        </w:rPr>
        <w:t xml:space="preserve">, </w:t>
      </w:r>
      <w:r w:rsidR="0079079D" w:rsidRPr="00692E01">
        <w:rPr>
          <w:rFonts w:ascii="Times" w:hAnsi="Times"/>
          <w:color w:val="111111"/>
        </w:rPr>
        <w:t xml:space="preserve">the legalization </w:t>
      </w:r>
      <w:r w:rsidR="001E023D" w:rsidRPr="00692E01">
        <w:rPr>
          <w:rFonts w:ascii="Times" w:hAnsi="Times"/>
          <w:color w:val="111111"/>
        </w:rPr>
        <w:t xml:space="preserve">and </w:t>
      </w:r>
      <w:r w:rsidR="0079079D" w:rsidRPr="00692E01">
        <w:rPr>
          <w:rFonts w:ascii="Times" w:hAnsi="Times"/>
          <w:color w:val="111111"/>
        </w:rPr>
        <w:t xml:space="preserve">decriminalization of </w:t>
      </w:r>
      <w:r w:rsidR="00765040" w:rsidRPr="00692E01">
        <w:rPr>
          <w:rFonts w:ascii="Times" w:hAnsi="Times"/>
          <w:color w:val="111111"/>
        </w:rPr>
        <w:t>drug</w:t>
      </w:r>
      <w:r w:rsidR="0079079D" w:rsidRPr="00692E01">
        <w:rPr>
          <w:rFonts w:ascii="Times" w:hAnsi="Times"/>
          <w:color w:val="111111"/>
        </w:rPr>
        <w:t>s</w:t>
      </w:r>
      <w:r w:rsidR="00765040" w:rsidRPr="00692E01">
        <w:rPr>
          <w:rFonts w:ascii="Times" w:hAnsi="Times"/>
          <w:color w:val="111111"/>
        </w:rPr>
        <w:t xml:space="preserve">, </w:t>
      </w:r>
      <w:r w:rsidR="00CF6E5E">
        <w:rPr>
          <w:rFonts w:ascii="Times" w:hAnsi="Times"/>
          <w:color w:val="111111"/>
        </w:rPr>
        <w:t xml:space="preserve">and criminal investigation, </w:t>
      </w:r>
      <w:r w:rsidR="00AC7C60" w:rsidRPr="00692E01">
        <w:rPr>
          <w:rFonts w:ascii="Times" w:hAnsi="Times"/>
          <w:color w:val="111111"/>
        </w:rPr>
        <w:t xml:space="preserve">among </w:t>
      </w:r>
      <w:r w:rsidR="00765040" w:rsidRPr="00692E01">
        <w:rPr>
          <w:rFonts w:ascii="Times" w:hAnsi="Times"/>
          <w:color w:val="111111"/>
        </w:rPr>
        <w:t>other</w:t>
      </w:r>
      <w:r w:rsidR="00B16169" w:rsidRPr="00692E01">
        <w:rPr>
          <w:rFonts w:ascii="Times" w:hAnsi="Times"/>
          <w:color w:val="111111"/>
        </w:rPr>
        <w:t xml:space="preserve"> issues</w:t>
      </w:r>
      <w:r w:rsidR="00765040" w:rsidRPr="00692E01">
        <w:rPr>
          <w:rFonts w:ascii="Times" w:hAnsi="Times"/>
          <w:color w:val="111111"/>
        </w:rPr>
        <w:t>.</w:t>
      </w:r>
    </w:p>
    <w:p w14:paraId="296BFF55" w14:textId="77777777" w:rsidR="00E340F0" w:rsidRPr="00692E01" w:rsidRDefault="00E340F0" w:rsidP="00FE124D">
      <w:pPr>
        <w:pStyle w:val="NormalWeb"/>
        <w:spacing w:before="0" w:beforeAutospacing="0" w:after="0" w:afterAutospacing="0"/>
        <w:jc w:val="both"/>
        <w:rPr>
          <w:rFonts w:ascii="Times" w:hAnsi="Times"/>
          <w:color w:val="111111"/>
        </w:rPr>
      </w:pPr>
    </w:p>
    <w:p w14:paraId="2F2F1860" w14:textId="65895836" w:rsidR="00D73867" w:rsidRPr="00692E01" w:rsidRDefault="008A194C" w:rsidP="00FE124D">
      <w:pPr>
        <w:pStyle w:val="NormalWeb"/>
        <w:spacing w:before="0" w:beforeAutospacing="0" w:after="0" w:afterAutospacing="0"/>
        <w:jc w:val="both"/>
        <w:rPr>
          <w:rFonts w:ascii="Times" w:hAnsi="Times"/>
          <w:color w:val="111111"/>
        </w:rPr>
      </w:pPr>
      <w:r w:rsidRPr="00692E01">
        <w:rPr>
          <w:rFonts w:ascii="Times" w:hAnsi="Times"/>
          <w:color w:val="111111"/>
        </w:rPr>
        <w:t xml:space="preserve">Throughout the class we will focus on </w:t>
      </w:r>
      <w:r w:rsidRPr="00692E01">
        <w:rPr>
          <w:rFonts w:ascii="Times" w:hAnsi="Times"/>
          <w:i/>
          <w:color w:val="111111"/>
        </w:rPr>
        <w:t>causal identification</w:t>
      </w:r>
      <w:r w:rsidRPr="00692E01">
        <w:rPr>
          <w:rFonts w:ascii="Times" w:hAnsi="Times"/>
          <w:color w:val="111111"/>
        </w:rPr>
        <w:t xml:space="preserve">; that is, we will </w:t>
      </w:r>
      <w:r w:rsidR="00C72264" w:rsidRPr="00692E01">
        <w:rPr>
          <w:rFonts w:ascii="Times" w:hAnsi="Times"/>
          <w:color w:val="111111"/>
        </w:rPr>
        <w:t xml:space="preserve">seek to ensure </w:t>
      </w:r>
      <w:r w:rsidR="00C7769E" w:rsidRPr="00692E01">
        <w:rPr>
          <w:rFonts w:ascii="Times" w:hAnsi="Times"/>
          <w:color w:val="111111"/>
        </w:rPr>
        <w:t xml:space="preserve">that the effects </w:t>
      </w:r>
      <w:r w:rsidR="00090A9D" w:rsidRPr="00692E01">
        <w:rPr>
          <w:rFonts w:ascii="Times" w:hAnsi="Times"/>
          <w:color w:val="111111"/>
        </w:rPr>
        <w:t xml:space="preserve">of different </w:t>
      </w:r>
      <w:r w:rsidR="00C61813" w:rsidRPr="00692E01">
        <w:rPr>
          <w:rFonts w:ascii="Times" w:hAnsi="Times"/>
          <w:color w:val="111111"/>
        </w:rPr>
        <w:t xml:space="preserve">policy interventions </w:t>
      </w:r>
      <w:r w:rsidR="00D3546E" w:rsidRPr="00692E01">
        <w:rPr>
          <w:rFonts w:ascii="Times" w:hAnsi="Times"/>
          <w:color w:val="111111"/>
        </w:rPr>
        <w:t xml:space="preserve">studied </w:t>
      </w:r>
      <w:r w:rsidR="00531B20" w:rsidRPr="00692E01">
        <w:rPr>
          <w:rFonts w:ascii="Times" w:hAnsi="Times"/>
          <w:color w:val="111111"/>
        </w:rPr>
        <w:t xml:space="preserve">can be attributed to those interventions, rather than </w:t>
      </w:r>
      <w:r w:rsidR="00242288" w:rsidRPr="00692E01">
        <w:rPr>
          <w:rFonts w:ascii="Times" w:hAnsi="Times"/>
          <w:color w:val="111111"/>
        </w:rPr>
        <w:t xml:space="preserve">to </w:t>
      </w:r>
      <w:r w:rsidR="00824376" w:rsidRPr="00692E01">
        <w:rPr>
          <w:rFonts w:ascii="Times" w:hAnsi="Times"/>
          <w:color w:val="111111"/>
        </w:rPr>
        <w:t xml:space="preserve">other </w:t>
      </w:r>
      <w:r w:rsidR="00E95563" w:rsidRPr="00692E01">
        <w:rPr>
          <w:rFonts w:ascii="Times" w:hAnsi="Times"/>
          <w:color w:val="111111"/>
        </w:rPr>
        <w:t xml:space="preserve">confounding </w:t>
      </w:r>
      <w:r w:rsidR="00824376" w:rsidRPr="00692E01">
        <w:rPr>
          <w:rFonts w:ascii="Times" w:hAnsi="Times"/>
          <w:color w:val="111111"/>
        </w:rPr>
        <w:t xml:space="preserve">factors. </w:t>
      </w:r>
      <w:r w:rsidR="007C44F4" w:rsidRPr="00692E01">
        <w:rPr>
          <w:rFonts w:ascii="Times" w:hAnsi="Times"/>
          <w:color w:val="111111"/>
        </w:rPr>
        <w:t xml:space="preserve">Given this focus, </w:t>
      </w:r>
      <w:r w:rsidR="00824376" w:rsidRPr="00692E01">
        <w:rPr>
          <w:rFonts w:ascii="Times" w:hAnsi="Times"/>
          <w:color w:val="111111"/>
        </w:rPr>
        <w:t xml:space="preserve">we will spend some time at the beginning of the course reviewing </w:t>
      </w:r>
      <w:r w:rsidR="000440FF" w:rsidRPr="00692E01">
        <w:rPr>
          <w:rFonts w:ascii="Times" w:hAnsi="Times"/>
          <w:color w:val="111111"/>
        </w:rPr>
        <w:t xml:space="preserve">the </w:t>
      </w:r>
      <w:r w:rsidR="00824376" w:rsidRPr="00692E01">
        <w:rPr>
          <w:rFonts w:ascii="Times" w:hAnsi="Times"/>
          <w:color w:val="111111"/>
        </w:rPr>
        <w:t>basics of causal identification</w:t>
      </w:r>
      <w:r w:rsidR="00F93F2A" w:rsidRPr="00692E01">
        <w:rPr>
          <w:rFonts w:ascii="Times" w:hAnsi="Times"/>
          <w:color w:val="111111"/>
        </w:rPr>
        <w:t xml:space="preserve"> and econometric models</w:t>
      </w:r>
      <w:r w:rsidR="001E2821">
        <w:rPr>
          <w:rFonts w:ascii="Times" w:hAnsi="Times"/>
          <w:color w:val="111111"/>
        </w:rPr>
        <w:t>:</w:t>
      </w:r>
      <w:r w:rsidR="00F324E2" w:rsidRPr="00692E01">
        <w:rPr>
          <w:rFonts w:ascii="Times" w:hAnsi="Times"/>
          <w:color w:val="111111"/>
        </w:rPr>
        <w:t xml:space="preserve"> </w:t>
      </w:r>
      <w:r w:rsidR="001E2821">
        <w:rPr>
          <w:rFonts w:ascii="Times" w:hAnsi="Times"/>
          <w:color w:val="111111"/>
        </w:rPr>
        <w:t>w</w:t>
      </w:r>
      <w:r w:rsidR="001E2821" w:rsidRPr="00692E01">
        <w:rPr>
          <w:rFonts w:ascii="Times" w:hAnsi="Times"/>
          <w:color w:val="111111"/>
        </w:rPr>
        <w:t>e</w:t>
      </w:r>
      <w:r w:rsidR="00D40942" w:rsidRPr="00692E01">
        <w:rPr>
          <w:rFonts w:ascii="Times" w:hAnsi="Times"/>
          <w:color w:val="111111"/>
        </w:rPr>
        <w:t xml:space="preserve"> will assess </w:t>
      </w:r>
      <w:r w:rsidR="00824376" w:rsidRPr="00692E01">
        <w:rPr>
          <w:rFonts w:ascii="Times" w:hAnsi="Times"/>
          <w:color w:val="111111"/>
        </w:rPr>
        <w:t xml:space="preserve">the intuitions and mechanics behind quasi-experimental and experimental </w:t>
      </w:r>
      <w:r w:rsidR="007F7CF8" w:rsidRPr="00692E01">
        <w:rPr>
          <w:rFonts w:ascii="Times" w:hAnsi="Times"/>
          <w:color w:val="111111"/>
        </w:rPr>
        <w:t xml:space="preserve">research designs, which are the most reliable ways to assess the </w:t>
      </w:r>
      <w:r w:rsidR="006A0754" w:rsidRPr="00692E01">
        <w:rPr>
          <w:rFonts w:ascii="Times" w:hAnsi="Times"/>
          <w:color w:val="111111"/>
        </w:rPr>
        <w:t xml:space="preserve">causal </w:t>
      </w:r>
      <w:r w:rsidR="007F7CF8" w:rsidRPr="00692E01">
        <w:rPr>
          <w:rFonts w:ascii="Times" w:hAnsi="Times"/>
          <w:color w:val="111111"/>
        </w:rPr>
        <w:t xml:space="preserve">impact of </w:t>
      </w:r>
      <w:r w:rsidR="00DF2F95" w:rsidRPr="00692E01">
        <w:rPr>
          <w:rFonts w:ascii="Times" w:hAnsi="Times"/>
          <w:color w:val="111111"/>
        </w:rPr>
        <w:t xml:space="preserve">specific </w:t>
      </w:r>
      <w:r w:rsidR="007F7CF8" w:rsidRPr="00692E01">
        <w:rPr>
          <w:rFonts w:ascii="Times" w:hAnsi="Times"/>
          <w:color w:val="111111"/>
        </w:rPr>
        <w:t>public policy interventions.</w:t>
      </w:r>
    </w:p>
    <w:p w14:paraId="4019FFE8" w14:textId="77777777" w:rsidR="00F2793D" w:rsidRPr="00692E01" w:rsidRDefault="00F2793D" w:rsidP="00FE124D">
      <w:pPr>
        <w:pStyle w:val="NormalWeb"/>
        <w:spacing w:before="0" w:beforeAutospacing="0" w:after="0" w:afterAutospacing="0"/>
        <w:jc w:val="both"/>
        <w:rPr>
          <w:rFonts w:ascii="Times" w:hAnsi="Times"/>
          <w:color w:val="111111"/>
        </w:rPr>
      </w:pPr>
    </w:p>
    <w:p w14:paraId="738516B6" w14:textId="77777777" w:rsidR="00F959BF" w:rsidRPr="00692E01" w:rsidRDefault="00CE75A3" w:rsidP="003939EF">
      <w:pPr>
        <w:pStyle w:val="NormalWeb"/>
        <w:spacing w:before="0" w:beforeAutospacing="0" w:after="0" w:afterAutospacing="0"/>
        <w:jc w:val="both"/>
        <w:rPr>
          <w:rFonts w:ascii="Times" w:hAnsi="Times"/>
          <w:b/>
          <w:color w:val="111111"/>
        </w:rPr>
      </w:pPr>
      <w:r w:rsidRPr="00692E01">
        <w:rPr>
          <w:rFonts w:ascii="Times" w:hAnsi="Times"/>
          <w:b/>
          <w:color w:val="111111"/>
        </w:rPr>
        <w:t>Grading policy</w:t>
      </w:r>
    </w:p>
    <w:p w14:paraId="53C536FB" w14:textId="77777777" w:rsidR="00FD6694" w:rsidRPr="00692E01" w:rsidRDefault="00FD6694" w:rsidP="003939EF">
      <w:pPr>
        <w:pStyle w:val="NormalWeb"/>
        <w:spacing w:before="0" w:beforeAutospacing="0" w:after="0" w:afterAutospacing="0"/>
        <w:jc w:val="both"/>
        <w:rPr>
          <w:rFonts w:ascii="Times" w:hAnsi="Times"/>
          <w:b/>
          <w:color w:val="111111"/>
        </w:rPr>
      </w:pPr>
    </w:p>
    <w:p w14:paraId="56A2D3A7" w14:textId="1A28E357" w:rsidR="00CA4013" w:rsidRPr="00692E01" w:rsidRDefault="00F25CFB" w:rsidP="00CA4013">
      <w:pPr>
        <w:pStyle w:val="ListParagraph"/>
        <w:numPr>
          <w:ilvl w:val="0"/>
          <w:numId w:val="1"/>
        </w:numPr>
        <w:jc w:val="both"/>
        <w:rPr>
          <w:rFonts w:ascii="Times" w:hAnsi="Times"/>
        </w:rPr>
      </w:pPr>
      <w:r w:rsidRPr="00692E01">
        <w:rPr>
          <w:rFonts w:ascii="Times" w:hAnsi="Times"/>
        </w:rPr>
        <w:t>Attendance and class participation (</w:t>
      </w:r>
      <w:r w:rsidR="00BF74EF" w:rsidRPr="00692E01">
        <w:rPr>
          <w:rFonts w:ascii="Times" w:hAnsi="Times"/>
        </w:rPr>
        <w:t>2</w:t>
      </w:r>
      <w:r w:rsidR="00FF473A" w:rsidRPr="00692E01">
        <w:rPr>
          <w:rFonts w:ascii="Times" w:hAnsi="Times"/>
        </w:rPr>
        <w:t>0</w:t>
      </w:r>
      <w:r w:rsidRPr="00692E01">
        <w:rPr>
          <w:rFonts w:ascii="Times" w:hAnsi="Times"/>
        </w:rPr>
        <w:t>%)</w:t>
      </w:r>
    </w:p>
    <w:p w14:paraId="61344700" w14:textId="058CA4DB" w:rsidR="00F25CFB" w:rsidRPr="00692E01" w:rsidRDefault="00D5327F" w:rsidP="00CA4013">
      <w:pPr>
        <w:pStyle w:val="ListParagraph"/>
        <w:numPr>
          <w:ilvl w:val="0"/>
          <w:numId w:val="1"/>
        </w:numPr>
        <w:jc w:val="both"/>
        <w:rPr>
          <w:rFonts w:ascii="Times" w:hAnsi="Times"/>
        </w:rPr>
      </w:pPr>
      <w:r w:rsidRPr="00692E01">
        <w:rPr>
          <w:rFonts w:ascii="Times" w:hAnsi="Times"/>
        </w:rPr>
        <w:t xml:space="preserve">Midterm </w:t>
      </w:r>
      <w:r w:rsidR="00F25CFB" w:rsidRPr="00692E01">
        <w:rPr>
          <w:rFonts w:ascii="Times" w:hAnsi="Times"/>
        </w:rPr>
        <w:t>(</w:t>
      </w:r>
      <w:r w:rsidRPr="00692E01">
        <w:rPr>
          <w:rFonts w:ascii="Times" w:hAnsi="Times"/>
        </w:rPr>
        <w:t>3</w:t>
      </w:r>
      <w:r w:rsidR="001E5FC2" w:rsidRPr="00692E01">
        <w:rPr>
          <w:rFonts w:ascii="Times" w:hAnsi="Times"/>
        </w:rPr>
        <w:t>0</w:t>
      </w:r>
      <w:r w:rsidR="00F25CFB" w:rsidRPr="00692E01">
        <w:rPr>
          <w:rFonts w:ascii="Times" w:hAnsi="Times"/>
        </w:rPr>
        <w:t>%)</w:t>
      </w:r>
    </w:p>
    <w:p w14:paraId="3A6ABEF1" w14:textId="5D94B849" w:rsidR="00F25CFB" w:rsidRPr="00692E01" w:rsidRDefault="00F25CFB" w:rsidP="003939EF">
      <w:pPr>
        <w:pStyle w:val="ListParagraph"/>
        <w:numPr>
          <w:ilvl w:val="0"/>
          <w:numId w:val="1"/>
        </w:numPr>
        <w:jc w:val="both"/>
        <w:rPr>
          <w:rFonts w:ascii="Times" w:hAnsi="Times"/>
        </w:rPr>
      </w:pPr>
      <w:r w:rsidRPr="00692E01">
        <w:rPr>
          <w:rFonts w:ascii="Times" w:hAnsi="Times"/>
        </w:rPr>
        <w:t xml:space="preserve">Final </w:t>
      </w:r>
      <w:r w:rsidR="00D5327F" w:rsidRPr="00692E01">
        <w:rPr>
          <w:rFonts w:ascii="Times" w:hAnsi="Times"/>
        </w:rPr>
        <w:t xml:space="preserve">paper </w:t>
      </w:r>
      <w:r w:rsidRPr="00692E01">
        <w:rPr>
          <w:rFonts w:ascii="Times" w:hAnsi="Times"/>
        </w:rPr>
        <w:t>(</w:t>
      </w:r>
      <w:r w:rsidR="00D5327F" w:rsidRPr="00692E01">
        <w:rPr>
          <w:rFonts w:ascii="Times" w:hAnsi="Times"/>
        </w:rPr>
        <w:t>5</w:t>
      </w:r>
      <w:r w:rsidRPr="00692E01">
        <w:rPr>
          <w:rFonts w:ascii="Times" w:hAnsi="Times"/>
        </w:rPr>
        <w:t>0%)</w:t>
      </w:r>
    </w:p>
    <w:p w14:paraId="2C2BFBAB" w14:textId="77777777" w:rsidR="00DA2D6C" w:rsidRPr="00692E01" w:rsidRDefault="00DA2D6C" w:rsidP="00FE124D">
      <w:pPr>
        <w:pStyle w:val="NormalWeb"/>
        <w:spacing w:before="0" w:beforeAutospacing="0" w:after="0" w:afterAutospacing="0"/>
        <w:jc w:val="both"/>
        <w:rPr>
          <w:rFonts w:ascii="Times" w:hAnsi="Times"/>
          <w:color w:val="111111"/>
        </w:rPr>
      </w:pPr>
    </w:p>
    <w:p w14:paraId="013FA354" w14:textId="470227E5" w:rsidR="00CA1DF7" w:rsidRPr="00692E01" w:rsidRDefault="00CA1DF7" w:rsidP="00FE124D">
      <w:pPr>
        <w:pStyle w:val="NormalWeb"/>
        <w:spacing w:before="0" w:beforeAutospacing="0" w:after="0" w:afterAutospacing="0"/>
        <w:jc w:val="both"/>
        <w:rPr>
          <w:rFonts w:ascii="Times" w:hAnsi="Times"/>
          <w:i/>
          <w:color w:val="111111"/>
        </w:rPr>
      </w:pPr>
      <w:r w:rsidRPr="00692E01">
        <w:rPr>
          <w:rFonts w:ascii="Times" w:hAnsi="Times"/>
          <w:i/>
          <w:color w:val="111111"/>
        </w:rPr>
        <w:t>Attendance and class participation</w:t>
      </w:r>
    </w:p>
    <w:p w14:paraId="13FD92F3" w14:textId="77777777" w:rsidR="00CA1DF7" w:rsidRPr="00692E01" w:rsidRDefault="00CA1DF7" w:rsidP="00FE124D">
      <w:pPr>
        <w:pStyle w:val="NormalWeb"/>
        <w:spacing w:before="0" w:beforeAutospacing="0" w:after="0" w:afterAutospacing="0"/>
        <w:jc w:val="both"/>
        <w:rPr>
          <w:rFonts w:ascii="Times" w:hAnsi="Times"/>
          <w:color w:val="111111"/>
        </w:rPr>
      </w:pPr>
    </w:p>
    <w:p w14:paraId="38C15ED5" w14:textId="2047D3FD" w:rsidR="00CA1DF7" w:rsidRPr="00692E01" w:rsidRDefault="00CA1DF7" w:rsidP="00FE124D">
      <w:pPr>
        <w:jc w:val="both"/>
        <w:rPr>
          <w:rFonts w:ascii="Times" w:hAnsi="Times"/>
        </w:rPr>
      </w:pPr>
      <w:r w:rsidRPr="00692E01">
        <w:rPr>
          <w:rFonts w:ascii="Times" w:hAnsi="Times"/>
        </w:rPr>
        <w:t xml:space="preserve">Class participation means more than simply being present. Because I believe in the power of incentives, each class I will choose randomly one student to provide a 5 or so minute overview of </w:t>
      </w:r>
      <w:r w:rsidRPr="00692E01">
        <w:rPr>
          <w:rFonts w:ascii="Times" w:hAnsi="Times"/>
          <w:i/>
        </w:rPr>
        <w:t>one</w:t>
      </w:r>
      <w:r w:rsidRPr="00692E01">
        <w:rPr>
          <w:rFonts w:ascii="Times" w:hAnsi="Times"/>
        </w:rPr>
        <w:t xml:space="preserve"> of the day’s papers</w:t>
      </w:r>
      <w:r w:rsidR="00E75293" w:rsidRPr="00692E01">
        <w:rPr>
          <w:rFonts w:ascii="Times" w:hAnsi="Times"/>
        </w:rPr>
        <w:t>. A</w:t>
      </w:r>
      <w:r w:rsidR="0050351F" w:rsidRPr="00692E01">
        <w:rPr>
          <w:rFonts w:ascii="Times" w:hAnsi="Times"/>
        </w:rPr>
        <w:t>nd</w:t>
      </w:r>
      <w:r w:rsidR="00E75293" w:rsidRPr="00692E01">
        <w:rPr>
          <w:rFonts w:ascii="Times" w:hAnsi="Times"/>
        </w:rPr>
        <w:t>,</w:t>
      </w:r>
      <w:r w:rsidR="0050351F" w:rsidRPr="00692E01">
        <w:rPr>
          <w:rFonts w:ascii="Times" w:hAnsi="Times"/>
        </w:rPr>
        <w:t xml:space="preserve"> </w:t>
      </w:r>
      <w:r w:rsidR="00FA3971" w:rsidRPr="00692E01">
        <w:rPr>
          <w:rFonts w:ascii="Times" w:hAnsi="Times"/>
        </w:rPr>
        <w:t>because I</w:t>
      </w:r>
      <w:r w:rsidR="005415EC" w:rsidRPr="00692E01">
        <w:rPr>
          <w:rFonts w:ascii="Times" w:hAnsi="Times"/>
        </w:rPr>
        <w:t xml:space="preserve"> also</w:t>
      </w:r>
      <w:r w:rsidR="00FA3971" w:rsidRPr="00692E01">
        <w:rPr>
          <w:rFonts w:ascii="Times" w:hAnsi="Times"/>
        </w:rPr>
        <w:t xml:space="preserve"> believe in freedom of choice, </w:t>
      </w:r>
      <w:r w:rsidRPr="00692E01">
        <w:rPr>
          <w:rFonts w:ascii="Times" w:hAnsi="Times"/>
        </w:rPr>
        <w:t xml:space="preserve">I </w:t>
      </w:r>
      <w:r w:rsidR="00E71A41">
        <w:rPr>
          <w:rFonts w:ascii="Times" w:hAnsi="Times"/>
        </w:rPr>
        <w:t xml:space="preserve">will leave to </w:t>
      </w:r>
      <w:r w:rsidRPr="00692E01">
        <w:rPr>
          <w:rFonts w:ascii="Times" w:hAnsi="Times"/>
        </w:rPr>
        <w:t xml:space="preserve">the </w:t>
      </w:r>
      <w:r w:rsidR="00E71A41">
        <w:rPr>
          <w:rFonts w:ascii="Times" w:hAnsi="Times"/>
        </w:rPr>
        <w:t xml:space="preserve">randomly-selected </w:t>
      </w:r>
      <w:r w:rsidRPr="00692E01">
        <w:rPr>
          <w:rFonts w:ascii="Times" w:hAnsi="Times"/>
        </w:rPr>
        <w:t>student</w:t>
      </w:r>
      <w:r w:rsidR="00E71A41">
        <w:rPr>
          <w:rFonts w:ascii="Times" w:hAnsi="Times"/>
        </w:rPr>
        <w:t xml:space="preserve"> the decision about which paper s/he would like to present</w:t>
      </w:r>
      <w:r w:rsidR="00E75293" w:rsidRPr="00692E01">
        <w:rPr>
          <w:rFonts w:ascii="Times" w:hAnsi="Times"/>
        </w:rPr>
        <w:t>.</w:t>
      </w:r>
      <w:r w:rsidRPr="00692E01">
        <w:rPr>
          <w:rFonts w:ascii="Times" w:hAnsi="Times"/>
        </w:rPr>
        <w:t xml:space="preserve"> </w:t>
      </w:r>
      <w:r w:rsidR="004359B7" w:rsidRPr="00692E01">
        <w:rPr>
          <w:rFonts w:ascii="Times" w:hAnsi="Times"/>
        </w:rPr>
        <w:t xml:space="preserve">These presentations </w:t>
      </w:r>
      <w:r w:rsidR="004359B7" w:rsidRPr="00692E01">
        <w:rPr>
          <w:rFonts w:ascii="Times" w:hAnsi="Times"/>
          <w:i/>
        </w:rPr>
        <w:t>are for credit</w:t>
      </w:r>
      <w:r w:rsidR="00A37D55" w:rsidRPr="00692E01">
        <w:rPr>
          <w:rFonts w:ascii="Times" w:hAnsi="Times"/>
        </w:rPr>
        <w:t>: they will part of your attendance and class participation grade</w:t>
      </w:r>
      <w:r w:rsidR="004359B7" w:rsidRPr="00692E01">
        <w:rPr>
          <w:rFonts w:ascii="Times" w:hAnsi="Times"/>
        </w:rPr>
        <w:t xml:space="preserve">. </w:t>
      </w:r>
      <w:r w:rsidR="00057A5C" w:rsidRPr="00692E01">
        <w:rPr>
          <w:rFonts w:ascii="Times" w:hAnsi="Times"/>
        </w:rPr>
        <w:t>Presentations should take the following form</w:t>
      </w:r>
      <w:r w:rsidR="000F1FCA" w:rsidRPr="00692E01">
        <w:rPr>
          <w:rFonts w:ascii="Times" w:hAnsi="Times"/>
        </w:rPr>
        <w:t>:</w:t>
      </w:r>
    </w:p>
    <w:p w14:paraId="76EDA4AC" w14:textId="77777777" w:rsidR="00057A5C" w:rsidRPr="00692E01" w:rsidRDefault="00057A5C" w:rsidP="00FE124D">
      <w:pPr>
        <w:jc w:val="both"/>
        <w:rPr>
          <w:rFonts w:ascii="Times" w:hAnsi="Times"/>
        </w:rPr>
      </w:pPr>
    </w:p>
    <w:p w14:paraId="15D35A77" w14:textId="276E1C26" w:rsidR="00057A5C" w:rsidRPr="00692E01" w:rsidRDefault="004A5122" w:rsidP="00FE124D">
      <w:pPr>
        <w:pStyle w:val="ListParagraph"/>
        <w:numPr>
          <w:ilvl w:val="0"/>
          <w:numId w:val="1"/>
        </w:numPr>
        <w:jc w:val="both"/>
        <w:rPr>
          <w:rFonts w:ascii="Times" w:hAnsi="Times"/>
        </w:rPr>
      </w:pPr>
      <w:r w:rsidRPr="00692E01">
        <w:rPr>
          <w:rFonts w:ascii="Times" w:hAnsi="Times"/>
        </w:rPr>
        <w:t xml:space="preserve">What is the main question(s) that the article seeks to </w:t>
      </w:r>
      <w:r w:rsidR="00057A5C" w:rsidRPr="00692E01">
        <w:rPr>
          <w:rFonts w:ascii="Times" w:hAnsi="Times"/>
        </w:rPr>
        <w:t>answer?</w:t>
      </w:r>
    </w:p>
    <w:p w14:paraId="684243FF" w14:textId="27789FE4" w:rsidR="00057A5C" w:rsidRPr="00692E01" w:rsidRDefault="00057A5C" w:rsidP="00FE124D">
      <w:pPr>
        <w:pStyle w:val="ListParagraph"/>
        <w:numPr>
          <w:ilvl w:val="0"/>
          <w:numId w:val="1"/>
        </w:numPr>
        <w:jc w:val="both"/>
        <w:rPr>
          <w:rFonts w:ascii="Times" w:hAnsi="Times"/>
        </w:rPr>
      </w:pPr>
      <w:r w:rsidRPr="00692E01">
        <w:rPr>
          <w:rFonts w:ascii="Times" w:hAnsi="Times"/>
        </w:rPr>
        <w:t xml:space="preserve">What </w:t>
      </w:r>
      <w:r w:rsidR="00FA660B" w:rsidRPr="00692E01">
        <w:rPr>
          <w:rFonts w:ascii="Times" w:hAnsi="Times"/>
        </w:rPr>
        <w:t>is the answer provided</w:t>
      </w:r>
      <w:r w:rsidRPr="00692E01">
        <w:rPr>
          <w:rFonts w:ascii="Times" w:hAnsi="Times"/>
        </w:rPr>
        <w:t>?</w:t>
      </w:r>
    </w:p>
    <w:p w14:paraId="51377363" w14:textId="5DB915FE" w:rsidR="00057A5C" w:rsidRPr="00692E01" w:rsidRDefault="00057A5C" w:rsidP="00FE124D">
      <w:pPr>
        <w:pStyle w:val="ListParagraph"/>
        <w:numPr>
          <w:ilvl w:val="0"/>
          <w:numId w:val="1"/>
        </w:numPr>
        <w:jc w:val="both"/>
        <w:rPr>
          <w:rFonts w:ascii="Times" w:hAnsi="Times"/>
        </w:rPr>
      </w:pPr>
      <w:r w:rsidRPr="00692E01">
        <w:rPr>
          <w:rFonts w:ascii="Times" w:hAnsi="Times"/>
        </w:rPr>
        <w:t xml:space="preserve">What empirical </w:t>
      </w:r>
      <w:r w:rsidR="00FA660B" w:rsidRPr="00692E01">
        <w:rPr>
          <w:rFonts w:ascii="Times" w:hAnsi="Times"/>
        </w:rPr>
        <w:t>approach/</w:t>
      </w:r>
      <w:r w:rsidRPr="00692E01">
        <w:rPr>
          <w:rFonts w:ascii="Times" w:hAnsi="Times"/>
        </w:rPr>
        <w:t xml:space="preserve">methodology </w:t>
      </w:r>
      <w:r w:rsidR="00FA660B" w:rsidRPr="00692E01">
        <w:rPr>
          <w:rFonts w:ascii="Times" w:hAnsi="Times"/>
        </w:rPr>
        <w:t xml:space="preserve">was </w:t>
      </w:r>
      <w:r w:rsidRPr="00692E01">
        <w:rPr>
          <w:rFonts w:ascii="Times" w:hAnsi="Times"/>
        </w:rPr>
        <w:t>use</w:t>
      </w:r>
      <w:r w:rsidR="00FA660B" w:rsidRPr="00692E01">
        <w:rPr>
          <w:rFonts w:ascii="Times" w:hAnsi="Times"/>
        </w:rPr>
        <w:t>d</w:t>
      </w:r>
      <w:r w:rsidRPr="00692E01">
        <w:rPr>
          <w:rFonts w:ascii="Times" w:hAnsi="Times"/>
        </w:rPr>
        <w:t>?</w:t>
      </w:r>
      <w:r w:rsidR="00FB1823" w:rsidRPr="00692E01">
        <w:rPr>
          <w:rFonts w:ascii="Times" w:hAnsi="Times"/>
        </w:rPr>
        <w:t xml:space="preserve"> </w:t>
      </w:r>
      <w:r w:rsidR="00E7147C" w:rsidRPr="00692E01">
        <w:rPr>
          <w:rFonts w:ascii="Times" w:hAnsi="Times"/>
        </w:rPr>
        <w:t>This should include the identification strategy, i.e. how does the author seek to overcome core problems in causal inference, including selection bias, omitted var</w:t>
      </w:r>
      <w:r w:rsidR="00982607" w:rsidRPr="00692E01">
        <w:rPr>
          <w:rFonts w:ascii="Times" w:hAnsi="Times"/>
        </w:rPr>
        <w:t>iable bias or reverse causality</w:t>
      </w:r>
      <w:r w:rsidR="002F4AB6" w:rsidRPr="00692E01">
        <w:rPr>
          <w:rFonts w:ascii="Times" w:hAnsi="Times"/>
        </w:rPr>
        <w:t xml:space="preserve"> (endogeneity)</w:t>
      </w:r>
      <w:r w:rsidR="00982607" w:rsidRPr="00692E01">
        <w:rPr>
          <w:rFonts w:ascii="Times" w:hAnsi="Times"/>
        </w:rPr>
        <w:t>?</w:t>
      </w:r>
    </w:p>
    <w:p w14:paraId="5752906E" w14:textId="5E642EFA" w:rsidR="00057A5C" w:rsidRPr="00692E01" w:rsidRDefault="00057A5C" w:rsidP="00FE124D">
      <w:pPr>
        <w:pStyle w:val="ListParagraph"/>
        <w:numPr>
          <w:ilvl w:val="0"/>
          <w:numId w:val="1"/>
        </w:numPr>
        <w:jc w:val="both"/>
        <w:rPr>
          <w:rFonts w:ascii="Times" w:hAnsi="Times"/>
        </w:rPr>
      </w:pPr>
      <w:r w:rsidRPr="00692E01">
        <w:rPr>
          <w:rFonts w:ascii="Times" w:hAnsi="Times"/>
        </w:rPr>
        <w:t xml:space="preserve">What </w:t>
      </w:r>
      <w:r w:rsidR="008142EB" w:rsidRPr="00692E01">
        <w:rPr>
          <w:rFonts w:ascii="Times" w:hAnsi="Times"/>
        </w:rPr>
        <w:t xml:space="preserve">sources of </w:t>
      </w:r>
      <w:r w:rsidRPr="00692E01">
        <w:rPr>
          <w:rFonts w:ascii="Times" w:hAnsi="Times"/>
        </w:rPr>
        <w:t xml:space="preserve">data </w:t>
      </w:r>
      <w:r w:rsidR="008142EB" w:rsidRPr="00692E01">
        <w:rPr>
          <w:rFonts w:ascii="Times" w:hAnsi="Times"/>
        </w:rPr>
        <w:t xml:space="preserve">were </w:t>
      </w:r>
      <w:r w:rsidRPr="00692E01">
        <w:rPr>
          <w:rFonts w:ascii="Times" w:hAnsi="Times"/>
        </w:rPr>
        <w:t>use</w:t>
      </w:r>
      <w:r w:rsidR="008142EB" w:rsidRPr="00692E01">
        <w:rPr>
          <w:rFonts w:ascii="Times" w:hAnsi="Times"/>
        </w:rPr>
        <w:t>d</w:t>
      </w:r>
      <w:r w:rsidRPr="00692E01">
        <w:rPr>
          <w:rFonts w:ascii="Times" w:hAnsi="Times"/>
        </w:rPr>
        <w:t xml:space="preserve">? </w:t>
      </w:r>
      <w:r w:rsidR="002D5C98" w:rsidRPr="00692E01">
        <w:rPr>
          <w:rFonts w:ascii="Times" w:hAnsi="Times"/>
        </w:rPr>
        <w:t xml:space="preserve">Be specific about the structure of the data, </w:t>
      </w:r>
      <w:r w:rsidR="00290810" w:rsidRPr="00692E01">
        <w:rPr>
          <w:rFonts w:ascii="Times" w:hAnsi="Times"/>
        </w:rPr>
        <w:t xml:space="preserve">the </w:t>
      </w:r>
      <w:r w:rsidR="005B1A9C" w:rsidRPr="00692E01">
        <w:rPr>
          <w:rFonts w:ascii="Times" w:hAnsi="Times"/>
        </w:rPr>
        <w:t xml:space="preserve">context, the </w:t>
      </w:r>
      <w:r w:rsidR="00290810" w:rsidRPr="00692E01">
        <w:rPr>
          <w:rFonts w:ascii="Times" w:hAnsi="Times"/>
        </w:rPr>
        <w:t>time period</w:t>
      </w:r>
      <w:r w:rsidR="006104A3" w:rsidRPr="00692E01">
        <w:rPr>
          <w:rFonts w:ascii="Times" w:hAnsi="Times"/>
        </w:rPr>
        <w:t>(s) covered</w:t>
      </w:r>
      <w:r w:rsidR="00290810" w:rsidRPr="00692E01">
        <w:rPr>
          <w:rFonts w:ascii="Times" w:hAnsi="Times"/>
        </w:rPr>
        <w:t>, etc</w:t>
      </w:r>
      <w:r w:rsidRPr="00692E01">
        <w:rPr>
          <w:rFonts w:ascii="Times" w:hAnsi="Times"/>
        </w:rPr>
        <w:t>.</w:t>
      </w:r>
    </w:p>
    <w:p w14:paraId="56B7AD69" w14:textId="5A57249F" w:rsidR="00EB518A" w:rsidRPr="00692E01" w:rsidRDefault="00F80D5F" w:rsidP="00FE124D">
      <w:pPr>
        <w:pStyle w:val="ListParagraph"/>
        <w:numPr>
          <w:ilvl w:val="0"/>
          <w:numId w:val="1"/>
        </w:numPr>
        <w:jc w:val="both"/>
        <w:rPr>
          <w:rFonts w:ascii="Times" w:hAnsi="Times"/>
        </w:rPr>
      </w:pPr>
      <w:r w:rsidRPr="00692E01">
        <w:rPr>
          <w:rFonts w:ascii="Times" w:hAnsi="Times"/>
        </w:rPr>
        <w:t xml:space="preserve">What </w:t>
      </w:r>
      <w:r w:rsidR="00057A5C" w:rsidRPr="00692E01">
        <w:rPr>
          <w:rFonts w:ascii="Times" w:hAnsi="Times"/>
        </w:rPr>
        <w:t xml:space="preserve">policy insights </w:t>
      </w:r>
      <w:r w:rsidRPr="00692E01">
        <w:rPr>
          <w:rFonts w:ascii="Times" w:hAnsi="Times"/>
        </w:rPr>
        <w:t xml:space="preserve">can be drawn from the article? That is, if we believe the findings, what </w:t>
      </w:r>
      <w:r w:rsidR="003A58E4" w:rsidRPr="00692E01">
        <w:rPr>
          <w:rFonts w:ascii="Times" w:hAnsi="Times"/>
        </w:rPr>
        <w:t xml:space="preserve">should policymakers do about </w:t>
      </w:r>
      <w:r w:rsidR="00D5327F" w:rsidRPr="00692E01">
        <w:rPr>
          <w:rFonts w:ascii="Times" w:hAnsi="Times"/>
        </w:rPr>
        <w:t xml:space="preserve">the </w:t>
      </w:r>
      <w:r w:rsidR="003A58E4" w:rsidRPr="00692E01">
        <w:rPr>
          <w:rFonts w:ascii="Times" w:hAnsi="Times"/>
        </w:rPr>
        <w:t>problem?</w:t>
      </w:r>
    </w:p>
    <w:p w14:paraId="1D17B303" w14:textId="3A716278" w:rsidR="00576D10" w:rsidRPr="00692E01" w:rsidRDefault="00576D10" w:rsidP="00FE124D">
      <w:pPr>
        <w:pStyle w:val="ListParagraph"/>
        <w:numPr>
          <w:ilvl w:val="0"/>
          <w:numId w:val="1"/>
        </w:numPr>
        <w:jc w:val="both"/>
        <w:rPr>
          <w:rFonts w:ascii="Times" w:hAnsi="Times"/>
        </w:rPr>
      </w:pPr>
      <w:r w:rsidRPr="00692E01">
        <w:rPr>
          <w:rFonts w:ascii="Times" w:hAnsi="Times"/>
        </w:rPr>
        <w:t xml:space="preserve">How costly might it be to solve </w:t>
      </w:r>
      <w:r w:rsidR="00627160" w:rsidRPr="00692E01">
        <w:rPr>
          <w:rFonts w:ascii="Times" w:hAnsi="Times"/>
        </w:rPr>
        <w:t xml:space="preserve">the </w:t>
      </w:r>
      <w:r w:rsidRPr="00692E01">
        <w:rPr>
          <w:rFonts w:ascii="Times" w:hAnsi="Times"/>
        </w:rPr>
        <w:t xml:space="preserve">problem, or </w:t>
      </w:r>
      <w:r w:rsidR="00B55F3C" w:rsidRPr="00692E01">
        <w:rPr>
          <w:rFonts w:ascii="Times" w:hAnsi="Times"/>
        </w:rPr>
        <w:t xml:space="preserve">how costly is it if policymakers </w:t>
      </w:r>
      <w:r w:rsidRPr="00692E01">
        <w:rPr>
          <w:rFonts w:ascii="Times" w:hAnsi="Times"/>
        </w:rPr>
        <w:t xml:space="preserve">fail to address </w:t>
      </w:r>
      <w:r w:rsidR="00B55F3C" w:rsidRPr="00692E01">
        <w:rPr>
          <w:rFonts w:ascii="Times" w:hAnsi="Times"/>
        </w:rPr>
        <w:t xml:space="preserve">the </w:t>
      </w:r>
      <w:r w:rsidRPr="00692E01">
        <w:rPr>
          <w:rFonts w:ascii="Times" w:hAnsi="Times"/>
        </w:rPr>
        <w:t>problem?</w:t>
      </w:r>
    </w:p>
    <w:p w14:paraId="2C0F3883" w14:textId="77777777" w:rsidR="00F55ECA" w:rsidRPr="00692E01" w:rsidRDefault="00F55ECA" w:rsidP="00FE124D">
      <w:pPr>
        <w:jc w:val="both"/>
        <w:rPr>
          <w:rFonts w:ascii="Times" w:hAnsi="Times"/>
          <w:b/>
        </w:rPr>
      </w:pPr>
    </w:p>
    <w:p w14:paraId="2D70B01F" w14:textId="704AFF70" w:rsidR="00C77A6A" w:rsidRDefault="00C77A6A" w:rsidP="00FE124D">
      <w:pPr>
        <w:jc w:val="both"/>
        <w:rPr>
          <w:rFonts w:ascii="Times" w:hAnsi="Times"/>
        </w:rPr>
      </w:pPr>
      <w:r w:rsidRPr="00692E01">
        <w:rPr>
          <w:rFonts w:ascii="Times" w:hAnsi="Times"/>
        </w:rPr>
        <w:t xml:space="preserve">Regardless of whether you are randomly called </w:t>
      </w:r>
      <w:r w:rsidR="006C69AA" w:rsidRPr="00692E01">
        <w:rPr>
          <w:rFonts w:ascii="Times" w:hAnsi="Times"/>
        </w:rPr>
        <w:t xml:space="preserve">on </w:t>
      </w:r>
      <w:r w:rsidRPr="00692E01">
        <w:rPr>
          <w:rFonts w:ascii="Times" w:hAnsi="Times"/>
        </w:rPr>
        <w:t xml:space="preserve">or not, please come to class prepared to discuss </w:t>
      </w:r>
      <w:r w:rsidRPr="00692E01">
        <w:rPr>
          <w:rFonts w:ascii="Times" w:hAnsi="Times"/>
          <w:i/>
        </w:rPr>
        <w:t>all</w:t>
      </w:r>
      <w:r w:rsidRPr="00692E01">
        <w:rPr>
          <w:rFonts w:ascii="Times" w:hAnsi="Times"/>
        </w:rPr>
        <w:t xml:space="preserve"> the papers listed on the syllabus for that day. </w:t>
      </w:r>
      <w:r w:rsidR="008A1B10" w:rsidRPr="008A1B10">
        <w:rPr>
          <w:rFonts w:ascii="Times" w:hAnsi="Times"/>
          <w:i/>
          <w:iCs/>
        </w:rPr>
        <w:t>Note that this does not mean reading every single word of every paper</w:t>
      </w:r>
      <w:r w:rsidR="009508D3">
        <w:rPr>
          <w:rFonts w:ascii="Times" w:hAnsi="Times"/>
          <w:i/>
          <w:iCs/>
        </w:rPr>
        <w:t xml:space="preserve"> assigned</w:t>
      </w:r>
      <w:r w:rsidR="008A1B10" w:rsidRPr="008A1B10">
        <w:rPr>
          <w:rFonts w:ascii="Times" w:hAnsi="Times"/>
          <w:i/>
          <w:iCs/>
        </w:rPr>
        <w:t>: you should read just enough of each paper to be able to answer the questions above.</w:t>
      </w:r>
      <w:r w:rsidR="008A1B10">
        <w:rPr>
          <w:rFonts w:ascii="Times" w:hAnsi="Times"/>
        </w:rPr>
        <w:t xml:space="preserve"> </w:t>
      </w:r>
    </w:p>
    <w:p w14:paraId="083666B9" w14:textId="2A0F8493" w:rsidR="007033D7" w:rsidRDefault="007033D7" w:rsidP="00FE124D">
      <w:pPr>
        <w:jc w:val="both"/>
        <w:rPr>
          <w:rFonts w:ascii="Times" w:hAnsi="Times"/>
        </w:rPr>
      </w:pPr>
    </w:p>
    <w:p w14:paraId="305DCC2D" w14:textId="1F33A3DB" w:rsidR="007033D7" w:rsidRPr="00692E01" w:rsidRDefault="007033D7" w:rsidP="00FE124D">
      <w:pPr>
        <w:jc w:val="both"/>
        <w:rPr>
          <w:rFonts w:ascii="Times" w:hAnsi="Times"/>
        </w:rPr>
      </w:pPr>
      <w:r>
        <w:rPr>
          <w:rFonts w:ascii="Times" w:hAnsi="Times"/>
        </w:rPr>
        <w:t xml:space="preserve">The police reform activity </w:t>
      </w:r>
      <w:r w:rsidR="00A77883">
        <w:rPr>
          <w:rFonts w:ascii="Times" w:hAnsi="Times"/>
        </w:rPr>
        <w:t xml:space="preserve">(described below) </w:t>
      </w:r>
      <w:r>
        <w:rPr>
          <w:rFonts w:ascii="Times" w:hAnsi="Times"/>
        </w:rPr>
        <w:t xml:space="preserve">will also count towards </w:t>
      </w:r>
      <w:r w:rsidR="00522CCE">
        <w:rPr>
          <w:rFonts w:ascii="Times" w:hAnsi="Times"/>
        </w:rPr>
        <w:t xml:space="preserve">your class participation grade. </w:t>
      </w:r>
    </w:p>
    <w:p w14:paraId="36294737" w14:textId="77777777" w:rsidR="00C77A6A" w:rsidRPr="00692E01" w:rsidRDefault="00C77A6A" w:rsidP="00FE124D">
      <w:pPr>
        <w:jc w:val="both"/>
        <w:rPr>
          <w:rFonts w:ascii="Times" w:hAnsi="Times"/>
        </w:rPr>
      </w:pPr>
    </w:p>
    <w:p w14:paraId="09215857" w14:textId="068DB659" w:rsidR="002F4F4E" w:rsidRPr="00692E01" w:rsidRDefault="002F4F4E" w:rsidP="00FE124D">
      <w:pPr>
        <w:jc w:val="both"/>
        <w:rPr>
          <w:rFonts w:ascii="Times" w:hAnsi="Times"/>
        </w:rPr>
      </w:pPr>
      <w:r w:rsidRPr="00692E01">
        <w:rPr>
          <w:rFonts w:ascii="Times" w:hAnsi="Times"/>
        </w:rPr>
        <w:t xml:space="preserve">Students who have been in my classes know how much I value punctuality. </w:t>
      </w:r>
      <w:r w:rsidRPr="00210DA6">
        <w:rPr>
          <w:rFonts w:ascii="Times" w:hAnsi="Times"/>
          <w:iCs/>
        </w:rPr>
        <w:t>You must arrive on time.</w:t>
      </w:r>
      <w:r w:rsidR="00AB48B5" w:rsidRPr="00692E01">
        <w:rPr>
          <w:rFonts w:ascii="Times" w:hAnsi="Times"/>
          <w:i/>
        </w:rPr>
        <w:t xml:space="preserve"> </w:t>
      </w:r>
      <w:r w:rsidR="00AB48B5" w:rsidRPr="00692E01">
        <w:rPr>
          <w:rFonts w:ascii="Times" w:hAnsi="Times"/>
        </w:rPr>
        <w:t>There</w:t>
      </w:r>
      <w:r w:rsidR="00AB48B5" w:rsidRPr="00692E01">
        <w:rPr>
          <w:rFonts w:ascii="Times" w:hAnsi="Times"/>
          <w:i/>
        </w:rPr>
        <w:t xml:space="preserve"> </w:t>
      </w:r>
      <w:r w:rsidR="00AB48B5" w:rsidRPr="00692E01">
        <w:rPr>
          <w:rFonts w:ascii="Times" w:hAnsi="Times"/>
        </w:rPr>
        <w:t>will be a ten</w:t>
      </w:r>
      <w:r w:rsidR="001B3AC5" w:rsidRPr="00692E01">
        <w:rPr>
          <w:rFonts w:ascii="Times" w:hAnsi="Times"/>
        </w:rPr>
        <w:t>-</w:t>
      </w:r>
      <w:r w:rsidR="00AB48B5" w:rsidRPr="00692E01">
        <w:rPr>
          <w:rFonts w:ascii="Times" w:hAnsi="Times"/>
        </w:rPr>
        <w:t>minute grace period</w:t>
      </w:r>
      <w:r w:rsidR="00521AC1" w:rsidRPr="00692E01">
        <w:rPr>
          <w:rFonts w:ascii="Times" w:hAnsi="Times"/>
        </w:rPr>
        <w:t xml:space="preserve"> at the beginning of class</w:t>
      </w:r>
      <w:r w:rsidR="00F145D9">
        <w:rPr>
          <w:rFonts w:ascii="Times" w:hAnsi="Times"/>
        </w:rPr>
        <w:t xml:space="preserve">, but </w:t>
      </w:r>
      <w:r w:rsidR="00AB48B5" w:rsidRPr="00692E01">
        <w:rPr>
          <w:rFonts w:ascii="Times" w:hAnsi="Times"/>
        </w:rPr>
        <w:t xml:space="preserve">after </w:t>
      </w:r>
      <w:r w:rsidR="003A608F" w:rsidRPr="00692E01">
        <w:rPr>
          <w:rFonts w:ascii="Times" w:hAnsi="Times"/>
        </w:rPr>
        <w:t xml:space="preserve">that </w:t>
      </w:r>
      <w:r w:rsidR="00AB48B5" w:rsidRPr="00692E01">
        <w:rPr>
          <w:rFonts w:ascii="Times" w:hAnsi="Times"/>
        </w:rPr>
        <w:t>ten</w:t>
      </w:r>
      <w:r w:rsidR="00C55BAF" w:rsidRPr="00692E01">
        <w:rPr>
          <w:rFonts w:ascii="Times" w:hAnsi="Times"/>
        </w:rPr>
        <w:t>-</w:t>
      </w:r>
      <w:r w:rsidR="00AB48B5" w:rsidRPr="00692E01">
        <w:rPr>
          <w:rFonts w:ascii="Times" w:hAnsi="Times"/>
        </w:rPr>
        <w:t>minute</w:t>
      </w:r>
      <w:r w:rsidR="003A608F" w:rsidRPr="00692E01">
        <w:rPr>
          <w:rFonts w:ascii="Times" w:hAnsi="Times"/>
        </w:rPr>
        <w:t xml:space="preserve"> </w:t>
      </w:r>
      <w:r w:rsidR="001407B1" w:rsidRPr="00692E01">
        <w:rPr>
          <w:rFonts w:ascii="Times" w:hAnsi="Times"/>
        </w:rPr>
        <w:t>grace period</w:t>
      </w:r>
      <w:r w:rsidR="00D0546B" w:rsidRPr="00692E01">
        <w:rPr>
          <w:rFonts w:ascii="Times" w:hAnsi="Times"/>
        </w:rPr>
        <w:t xml:space="preserve"> </w:t>
      </w:r>
      <w:r w:rsidR="006C69AA" w:rsidRPr="00692E01">
        <w:rPr>
          <w:rFonts w:ascii="Times" w:hAnsi="Times"/>
        </w:rPr>
        <w:t xml:space="preserve">you </w:t>
      </w:r>
      <w:r w:rsidR="00D0546B" w:rsidRPr="00692E01">
        <w:rPr>
          <w:rFonts w:ascii="Times" w:hAnsi="Times"/>
        </w:rPr>
        <w:t xml:space="preserve">will </w:t>
      </w:r>
      <w:r w:rsidR="00DC0766" w:rsidRPr="00692E01">
        <w:rPr>
          <w:rFonts w:ascii="Times" w:hAnsi="Times"/>
        </w:rPr>
        <w:t xml:space="preserve">not </w:t>
      </w:r>
      <w:r w:rsidR="00D0546B" w:rsidRPr="00692E01">
        <w:rPr>
          <w:rFonts w:ascii="Times" w:hAnsi="Times"/>
        </w:rPr>
        <w:t>be allowed to enter</w:t>
      </w:r>
      <w:r w:rsidR="002A4505" w:rsidRPr="00692E01">
        <w:rPr>
          <w:rFonts w:ascii="Times" w:hAnsi="Times"/>
        </w:rPr>
        <w:t xml:space="preserve"> the classroom</w:t>
      </w:r>
      <w:r w:rsidR="00D0546B" w:rsidRPr="00692E01">
        <w:rPr>
          <w:rFonts w:ascii="Times" w:hAnsi="Times"/>
        </w:rPr>
        <w:t xml:space="preserve">. </w:t>
      </w:r>
      <w:r w:rsidR="004420E5" w:rsidRPr="00692E01">
        <w:rPr>
          <w:rFonts w:ascii="Times" w:hAnsi="Times"/>
        </w:rPr>
        <w:t xml:space="preserve">This is motivated by respect for those students who </w:t>
      </w:r>
      <w:r w:rsidR="004420E5" w:rsidRPr="00692E01">
        <w:rPr>
          <w:rFonts w:ascii="Times" w:hAnsi="Times"/>
          <w:i/>
        </w:rPr>
        <w:t xml:space="preserve">do </w:t>
      </w:r>
      <w:r w:rsidR="004420E5" w:rsidRPr="00692E01">
        <w:rPr>
          <w:rFonts w:ascii="Times" w:hAnsi="Times"/>
        </w:rPr>
        <w:t xml:space="preserve">arrive on time: I won’t </w:t>
      </w:r>
      <w:r w:rsidR="00383D88" w:rsidRPr="00692E01">
        <w:rPr>
          <w:rFonts w:ascii="Times" w:hAnsi="Times"/>
        </w:rPr>
        <w:t>waste their time</w:t>
      </w:r>
      <w:r w:rsidR="001B5574" w:rsidRPr="00692E01">
        <w:rPr>
          <w:rFonts w:ascii="Times" w:hAnsi="Times"/>
        </w:rPr>
        <w:t xml:space="preserve"> by </w:t>
      </w:r>
      <w:r w:rsidR="00365EF9">
        <w:rPr>
          <w:rFonts w:ascii="Times" w:hAnsi="Times"/>
        </w:rPr>
        <w:t>interrupt</w:t>
      </w:r>
      <w:r w:rsidR="0028434F">
        <w:rPr>
          <w:rFonts w:ascii="Times" w:hAnsi="Times"/>
        </w:rPr>
        <w:t>ing</w:t>
      </w:r>
      <w:r w:rsidR="00365EF9">
        <w:rPr>
          <w:rFonts w:ascii="Times" w:hAnsi="Times"/>
        </w:rPr>
        <w:t xml:space="preserve"> their learning experience as </w:t>
      </w:r>
      <w:r w:rsidR="00A00928">
        <w:rPr>
          <w:rFonts w:ascii="Times" w:hAnsi="Times"/>
        </w:rPr>
        <w:t xml:space="preserve">other </w:t>
      </w:r>
      <w:r w:rsidR="00365EF9">
        <w:rPr>
          <w:rFonts w:ascii="Times" w:hAnsi="Times"/>
        </w:rPr>
        <w:t xml:space="preserve">students </w:t>
      </w:r>
      <w:r w:rsidR="00A41323">
        <w:rPr>
          <w:rFonts w:ascii="Times" w:hAnsi="Times"/>
        </w:rPr>
        <w:t>join the class</w:t>
      </w:r>
      <w:r w:rsidR="00365EF9">
        <w:rPr>
          <w:rFonts w:ascii="Times" w:hAnsi="Times"/>
        </w:rPr>
        <w:t xml:space="preserve"> late</w:t>
      </w:r>
      <w:r w:rsidR="001B5574" w:rsidRPr="00692E01">
        <w:rPr>
          <w:rFonts w:ascii="Times" w:hAnsi="Times"/>
        </w:rPr>
        <w:t>.</w:t>
      </w:r>
    </w:p>
    <w:p w14:paraId="6B6C9F09" w14:textId="24DBFAAE" w:rsidR="00F81BE2" w:rsidRPr="00692E01" w:rsidRDefault="00F81BE2" w:rsidP="00FE124D">
      <w:pPr>
        <w:jc w:val="both"/>
        <w:rPr>
          <w:rFonts w:ascii="Times" w:hAnsi="Times"/>
          <w:i/>
        </w:rPr>
      </w:pPr>
    </w:p>
    <w:p w14:paraId="3B17810D" w14:textId="553E2A66" w:rsidR="00F81BE2" w:rsidRPr="00692E01" w:rsidRDefault="00F81BE2" w:rsidP="00FE124D">
      <w:pPr>
        <w:jc w:val="both"/>
        <w:rPr>
          <w:rFonts w:ascii="Times" w:hAnsi="Times"/>
          <w:i/>
        </w:rPr>
      </w:pPr>
      <w:r w:rsidRPr="00692E01">
        <w:rPr>
          <w:rFonts w:ascii="Times" w:hAnsi="Times"/>
          <w:i/>
        </w:rPr>
        <w:t>Midterm</w:t>
      </w:r>
    </w:p>
    <w:p w14:paraId="4CED6A4A" w14:textId="4B136D8D" w:rsidR="00F81BE2" w:rsidRPr="00692E01" w:rsidRDefault="00F81BE2" w:rsidP="00FE124D">
      <w:pPr>
        <w:jc w:val="both"/>
        <w:rPr>
          <w:rFonts w:ascii="Times" w:hAnsi="Times"/>
          <w:i/>
        </w:rPr>
      </w:pPr>
    </w:p>
    <w:p w14:paraId="6D3E8961" w14:textId="77777777" w:rsidR="006842E5" w:rsidRPr="006842E5" w:rsidRDefault="00F81BE2" w:rsidP="006842E5">
      <w:pPr>
        <w:jc w:val="both"/>
        <w:rPr>
          <w:rFonts w:ascii="Times" w:hAnsi="Times"/>
          <w:iCs/>
        </w:rPr>
      </w:pPr>
      <w:r w:rsidRPr="00692E01">
        <w:rPr>
          <w:rFonts w:ascii="Times" w:hAnsi="Times"/>
        </w:rPr>
        <w:t>The midterm</w:t>
      </w:r>
      <w:r w:rsidR="00181D2D" w:rsidRPr="00692E01">
        <w:rPr>
          <w:rFonts w:ascii="Times" w:hAnsi="Times"/>
        </w:rPr>
        <w:t xml:space="preserve"> will be a take-home exam </w:t>
      </w:r>
      <w:r w:rsidRPr="00692E01">
        <w:rPr>
          <w:rFonts w:ascii="Times" w:hAnsi="Times"/>
        </w:rPr>
        <w:t xml:space="preserve">you will complete in a </w:t>
      </w:r>
      <w:r w:rsidR="00C72D39" w:rsidRPr="00692E01">
        <w:rPr>
          <w:rFonts w:ascii="Times" w:hAnsi="Times"/>
        </w:rPr>
        <w:t>48-hour</w:t>
      </w:r>
      <w:r w:rsidR="00D62421">
        <w:rPr>
          <w:rFonts w:ascii="Times" w:hAnsi="Times"/>
        </w:rPr>
        <w:t xml:space="preserve"> period</w:t>
      </w:r>
      <w:r w:rsidR="00181D2D" w:rsidRPr="00692E01">
        <w:rPr>
          <w:rFonts w:ascii="Times" w:hAnsi="Times"/>
        </w:rPr>
        <w:t xml:space="preserve">. </w:t>
      </w:r>
      <w:r w:rsidR="00416ECF">
        <w:rPr>
          <w:rFonts w:ascii="Times" w:hAnsi="Times"/>
        </w:rPr>
        <w:t xml:space="preserve">The exam </w:t>
      </w:r>
      <w:r w:rsidRPr="00692E01">
        <w:rPr>
          <w:rFonts w:ascii="Times" w:hAnsi="Times"/>
        </w:rPr>
        <w:t xml:space="preserve">will </w:t>
      </w:r>
      <w:r w:rsidR="00BB6602" w:rsidRPr="00692E01">
        <w:rPr>
          <w:rFonts w:ascii="Times" w:hAnsi="Times"/>
        </w:rPr>
        <w:t xml:space="preserve">present you with a </w:t>
      </w:r>
      <w:r w:rsidR="00153693" w:rsidRPr="00692E01">
        <w:rPr>
          <w:rFonts w:ascii="Times" w:hAnsi="Times"/>
        </w:rPr>
        <w:t xml:space="preserve">set of </w:t>
      </w:r>
      <w:r w:rsidR="00BB6602" w:rsidRPr="00692E01">
        <w:rPr>
          <w:rFonts w:ascii="Times" w:hAnsi="Times"/>
        </w:rPr>
        <w:t>public policy problem</w:t>
      </w:r>
      <w:r w:rsidR="00153693" w:rsidRPr="00692E01">
        <w:rPr>
          <w:rFonts w:ascii="Times" w:hAnsi="Times"/>
        </w:rPr>
        <w:t>s</w:t>
      </w:r>
      <w:r w:rsidR="00BB6602" w:rsidRPr="00692E01">
        <w:rPr>
          <w:rFonts w:ascii="Times" w:hAnsi="Times"/>
        </w:rPr>
        <w:t xml:space="preserve"> related to </w:t>
      </w:r>
      <w:r w:rsidR="001152C4" w:rsidRPr="00692E01">
        <w:rPr>
          <w:rFonts w:ascii="Times" w:hAnsi="Times"/>
        </w:rPr>
        <w:t>crime</w:t>
      </w:r>
      <w:r w:rsidR="00525ECE" w:rsidRPr="00692E01">
        <w:rPr>
          <w:rFonts w:ascii="Times" w:hAnsi="Times"/>
        </w:rPr>
        <w:t>,</w:t>
      </w:r>
      <w:r w:rsidR="00DF6F3E" w:rsidRPr="00692E01">
        <w:rPr>
          <w:rFonts w:ascii="Times" w:hAnsi="Times"/>
        </w:rPr>
        <w:t xml:space="preserve"> </w:t>
      </w:r>
      <w:r w:rsidR="00376953" w:rsidRPr="00692E01">
        <w:rPr>
          <w:rFonts w:ascii="Times" w:hAnsi="Times"/>
        </w:rPr>
        <w:t xml:space="preserve">as well as </w:t>
      </w:r>
      <w:r w:rsidR="00EA799A" w:rsidRPr="00692E01">
        <w:rPr>
          <w:rFonts w:ascii="Times" w:hAnsi="Times"/>
        </w:rPr>
        <w:t xml:space="preserve">short </w:t>
      </w:r>
      <w:r w:rsidR="00A3501D" w:rsidRPr="00692E01">
        <w:rPr>
          <w:rFonts w:ascii="Times" w:hAnsi="Times"/>
        </w:rPr>
        <w:t xml:space="preserve">descriptions of </w:t>
      </w:r>
      <w:r w:rsidR="0094599F" w:rsidRPr="00692E01">
        <w:rPr>
          <w:rFonts w:ascii="Times" w:hAnsi="Times"/>
        </w:rPr>
        <w:t xml:space="preserve">policy solutions </w:t>
      </w:r>
      <w:r w:rsidR="00C069E4" w:rsidRPr="00692E01">
        <w:rPr>
          <w:rFonts w:ascii="Times" w:hAnsi="Times"/>
        </w:rPr>
        <w:t xml:space="preserve">that have </w:t>
      </w:r>
      <w:r w:rsidR="00525ECE" w:rsidRPr="00692E01">
        <w:rPr>
          <w:rFonts w:ascii="Times" w:hAnsi="Times"/>
        </w:rPr>
        <w:t xml:space="preserve">been </w:t>
      </w:r>
      <w:r w:rsidR="00A3501D" w:rsidRPr="00692E01">
        <w:rPr>
          <w:rFonts w:ascii="Times" w:hAnsi="Times"/>
        </w:rPr>
        <w:t xml:space="preserve">implemented </w:t>
      </w:r>
      <w:r w:rsidR="00C069E4" w:rsidRPr="00692E01">
        <w:rPr>
          <w:rFonts w:ascii="Times" w:hAnsi="Times"/>
        </w:rPr>
        <w:t xml:space="preserve">to address </w:t>
      </w:r>
      <w:r w:rsidR="00B8346C" w:rsidRPr="00692E01">
        <w:rPr>
          <w:rFonts w:ascii="Times" w:hAnsi="Times"/>
        </w:rPr>
        <w:t xml:space="preserve">those </w:t>
      </w:r>
      <w:r w:rsidR="00C069E4" w:rsidRPr="00692E01">
        <w:rPr>
          <w:rFonts w:ascii="Times" w:hAnsi="Times"/>
        </w:rPr>
        <w:t>problem</w:t>
      </w:r>
      <w:r w:rsidR="00133B7E" w:rsidRPr="00692E01">
        <w:rPr>
          <w:rFonts w:ascii="Times" w:hAnsi="Times"/>
        </w:rPr>
        <w:t>s</w:t>
      </w:r>
      <w:r w:rsidR="00C069E4" w:rsidRPr="00692E01">
        <w:rPr>
          <w:rFonts w:ascii="Times" w:hAnsi="Times"/>
        </w:rPr>
        <w:t xml:space="preserve">. You will need to </w:t>
      </w:r>
      <w:r w:rsidR="00EA799A" w:rsidRPr="00692E01">
        <w:rPr>
          <w:rFonts w:ascii="Times" w:hAnsi="Times"/>
        </w:rPr>
        <w:t xml:space="preserve">assess the evidence </w:t>
      </w:r>
      <w:r w:rsidR="0067599D" w:rsidRPr="00692E01">
        <w:rPr>
          <w:rFonts w:ascii="Times" w:hAnsi="Times"/>
        </w:rPr>
        <w:t xml:space="preserve">to determine whether you are convinced </w:t>
      </w:r>
      <w:r w:rsidR="00C72D39">
        <w:rPr>
          <w:rFonts w:ascii="Times" w:hAnsi="Times"/>
        </w:rPr>
        <w:t xml:space="preserve">(or not) </w:t>
      </w:r>
      <w:r w:rsidR="0067599D" w:rsidRPr="00692E01">
        <w:rPr>
          <w:rFonts w:ascii="Times" w:hAnsi="Times"/>
        </w:rPr>
        <w:t xml:space="preserve">by the </w:t>
      </w:r>
      <w:r w:rsidR="00053585" w:rsidRPr="00692E01">
        <w:rPr>
          <w:rFonts w:ascii="Times" w:hAnsi="Times"/>
        </w:rPr>
        <w:t xml:space="preserve">impact evaluations </w:t>
      </w:r>
      <w:r w:rsidR="00525ECE" w:rsidRPr="00692E01">
        <w:rPr>
          <w:rFonts w:ascii="Times" w:hAnsi="Times"/>
        </w:rPr>
        <w:t>performed</w:t>
      </w:r>
      <w:r w:rsidR="002D6929">
        <w:rPr>
          <w:rFonts w:ascii="Times" w:hAnsi="Times"/>
        </w:rPr>
        <w:t xml:space="preserve"> that allegedly show </w:t>
      </w:r>
      <w:r w:rsidR="00D31D34">
        <w:rPr>
          <w:rFonts w:ascii="Times" w:hAnsi="Times"/>
        </w:rPr>
        <w:t xml:space="preserve">whether a given program has worked. If the evidence shows that the program did not work, you may be asked </w:t>
      </w:r>
      <w:r w:rsidR="0067599D" w:rsidRPr="00692E01">
        <w:rPr>
          <w:rFonts w:ascii="Times" w:hAnsi="Times"/>
        </w:rPr>
        <w:t xml:space="preserve">what additional evidence you think should be </w:t>
      </w:r>
      <w:r w:rsidR="00C91DA1" w:rsidRPr="00692E01">
        <w:rPr>
          <w:rFonts w:ascii="Times" w:hAnsi="Times"/>
        </w:rPr>
        <w:t xml:space="preserve">gathered </w:t>
      </w:r>
      <w:r w:rsidR="0067599D" w:rsidRPr="00692E01">
        <w:rPr>
          <w:rFonts w:ascii="Times" w:hAnsi="Times"/>
        </w:rPr>
        <w:t xml:space="preserve">to </w:t>
      </w:r>
      <w:r w:rsidR="0095566C" w:rsidRPr="00692E01">
        <w:rPr>
          <w:rFonts w:ascii="Times" w:hAnsi="Times"/>
        </w:rPr>
        <w:t>inform the discussion more fully</w:t>
      </w:r>
      <w:r w:rsidR="0067599D" w:rsidRPr="00692E01">
        <w:rPr>
          <w:rFonts w:ascii="Times" w:hAnsi="Times"/>
        </w:rPr>
        <w:t>.</w:t>
      </w:r>
      <w:r w:rsidR="00BF3097" w:rsidRPr="00692E01">
        <w:rPr>
          <w:rFonts w:ascii="Times" w:hAnsi="Times"/>
        </w:rPr>
        <w:t xml:space="preserve"> </w:t>
      </w:r>
      <w:r w:rsidR="006842E5" w:rsidRPr="006842E5">
        <w:rPr>
          <w:rFonts w:ascii="Times" w:hAnsi="Times"/>
          <w:iCs/>
        </w:rPr>
        <w:t>The midterm exam will be distributed on March 17 and will be due on March 21.</w:t>
      </w:r>
    </w:p>
    <w:p w14:paraId="44B4CB25" w14:textId="77777777" w:rsidR="007402EF" w:rsidRPr="00692E01" w:rsidRDefault="007402EF" w:rsidP="00FE124D">
      <w:pPr>
        <w:jc w:val="both"/>
        <w:rPr>
          <w:rFonts w:ascii="Times" w:hAnsi="Times"/>
        </w:rPr>
      </w:pPr>
    </w:p>
    <w:p w14:paraId="17876B16" w14:textId="54DCE742" w:rsidR="00A41FC2" w:rsidRPr="00692E01" w:rsidRDefault="00A41FC2" w:rsidP="00FE124D">
      <w:pPr>
        <w:jc w:val="both"/>
        <w:rPr>
          <w:rFonts w:ascii="Times" w:hAnsi="Times"/>
          <w:i/>
        </w:rPr>
      </w:pPr>
      <w:r w:rsidRPr="00692E01">
        <w:rPr>
          <w:rFonts w:ascii="Times" w:hAnsi="Times"/>
          <w:i/>
        </w:rPr>
        <w:lastRenderedPageBreak/>
        <w:t>Final project</w:t>
      </w:r>
    </w:p>
    <w:p w14:paraId="39A0A585" w14:textId="62FAB149" w:rsidR="00635962" w:rsidRPr="00692E01" w:rsidRDefault="00635962" w:rsidP="00FE124D">
      <w:pPr>
        <w:jc w:val="both"/>
        <w:rPr>
          <w:rFonts w:ascii="Times" w:hAnsi="Times"/>
          <w:b/>
        </w:rPr>
      </w:pPr>
    </w:p>
    <w:p w14:paraId="637B7BB3" w14:textId="43C47878" w:rsidR="00045EB6" w:rsidRPr="00692E01" w:rsidRDefault="00635962" w:rsidP="00045EB6">
      <w:pPr>
        <w:jc w:val="both"/>
        <w:rPr>
          <w:rFonts w:ascii="Times" w:hAnsi="Times"/>
        </w:rPr>
      </w:pPr>
      <w:r w:rsidRPr="00692E01">
        <w:rPr>
          <w:rFonts w:ascii="Times" w:hAnsi="Times"/>
        </w:rPr>
        <w:t xml:space="preserve">The final project will </w:t>
      </w:r>
      <w:r w:rsidR="00EE3491" w:rsidRPr="00692E01">
        <w:rPr>
          <w:rFonts w:ascii="Times" w:hAnsi="Times"/>
        </w:rPr>
        <w:t xml:space="preserve">ask students to take one or a set of core findings </w:t>
      </w:r>
      <w:r w:rsidR="000510E9" w:rsidRPr="00692E01">
        <w:rPr>
          <w:rFonts w:ascii="Times" w:hAnsi="Times"/>
        </w:rPr>
        <w:t xml:space="preserve">from the literature on crime, crime prevention and criminal justice </w:t>
      </w:r>
      <w:r w:rsidR="0010705D" w:rsidRPr="00692E01">
        <w:rPr>
          <w:rFonts w:ascii="Times" w:hAnsi="Times"/>
          <w:i/>
          <w:u w:val="single"/>
        </w:rPr>
        <w:t xml:space="preserve">that </w:t>
      </w:r>
      <w:r w:rsidR="00EE3491" w:rsidRPr="00692E01">
        <w:rPr>
          <w:rFonts w:ascii="Times" w:hAnsi="Times"/>
          <w:i/>
          <w:u w:val="single"/>
        </w:rPr>
        <w:t>we have not yet examined in class</w:t>
      </w:r>
      <w:r w:rsidR="00EE3491" w:rsidRPr="00692E01">
        <w:rPr>
          <w:rFonts w:ascii="Times" w:hAnsi="Times"/>
        </w:rPr>
        <w:t xml:space="preserve"> and apply them to the Colombian context.</w:t>
      </w:r>
      <w:r w:rsidR="00B92CE3" w:rsidRPr="00692E01">
        <w:rPr>
          <w:rFonts w:ascii="Times" w:hAnsi="Times"/>
        </w:rPr>
        <w:t xml:space="preserve"> </w:t>
      </w:r>
      <w:r w:rsidR="0044599D">
        <w:rPr>
          <w:rFonts w:ascii="Times" w:hAnsi="Times"/>
        </w:rPr>
        <w:t>S</w:t>
      </w:r>
      <w:r w:rsidR="00126E18" w:rsidRPr="00692E01">
        <w:rPr>
          <w:rFonts w:ascii="Times" w:hAnsi="Times"/>
        </w:rPr>
        <w:t xml:space="preserve">tudents </w:t>
      </w:r>
      <w:r w:rsidR="00AD21F6">
        <w:rPr>
          <w:rFonts w:ascii="Times" w:hAnsi="Times"/>
        </w:rPr>
        <w:t xml:space="preserve">will </w:t>
      </w:r>
      <w:r w:rsidR="00126E18" w:rsidRPr="00692E01">
        <w:rPr>
          <w:rFonts w:ascii="Times" w:hAnsi="Times"/>
        </w:rPr>
        <w:t>use the framework developed by Mary Ann Bates and Rachel Glennerster in their article “</w:t>
      </w:r>
      <w:hyperlink r:id="rId7" w:history="1">
        <w:r w:rsidR="00126E18" w:rsidRPr="00692E01">
          <w:rPr>
            <w:rStyle w:val="Hyperlink"/>
            <w:rFonts w:ascii="Times" w:hAnsi="Times"/>
          </w:rPr>
          <w:t>The Generalizability Puzzle</w:t>
        </w:r>
      </w:hyperlink>
      <w:r w:rsidR="00126E18" w:rsidRPr="00692E01">
        <w:rPr>
          <w:rFonts w:ascii="Times" w:hAnsi="Times"/>
        </w:rPr>
        <w:t>”</w:t>
      </w:r>
      <w:r w:rsidR="00BD631D" w:rsidRPr="00692E01">
        <w:rPr>
          <w:rFonts w:ascii="Times" w:hAnsi="Times"/>
        </w:rPr>
        <w:t xml:space="preserve"> for this purpose.</w:t>
      </w:r>
      <w:r w:rsidR="00045EB6" w:rsidRPr="00692E01">
        <w:rPr>
          <w:rFonts w:ascii="Times" w:hAnsi="Times"/>
        </w:rPr>
        <w:t xml:space="preserve"> </w:t>
      </w:r>
      <w:r w:rsidR="008F4CC7" w:rsidRPr="00186507">
        <w:rPr>
          <w:rFonts w:ascii="Times" w:hAnsi="Times"/>
          <w:i/>
          <w:iCs/>
        </w:rPr>
        <w:t>This is a group project</w:t>
      </w:r>
      <w:r w:rsidR="00125FC7" w:rsidRPr="00186507">
        <w:rPr>
          <w:rFonts w:ascii="Times" w:hAnsi="Times"/>
          <w:i/>
          <w:iCs/>
        </w:rPr>
        <w:t xml:space="preserve"> </w:t>
      </w:r>
      <w:r w:rsidR="00DD32D4">
        <w:rPr>
          <w:rFonts w:ascii="Times" w:hAnsi="Times"/>
          <w:i/>
          <w:iCs/>
        </w:rPr>
        <w:t xml:space="preserve">with groups </w:t>
      </w:r>
      <w:r w:rsidR="00125FC7" w:rsidRPr="00186507">
        <w:rPr>
          <w:rFonts w:ascii="Times" w:hAnsi="Times"/>
          <w:i/>
          <w:iCs/>
        </w:rPr>
        <w:t>determined at random</w:t>
      </w:r>
      <w:r w:rsidR="00125FC7">
        <w:rPr>
          <w:rFonts w:ascii="Times" w:hAnsi="Times"/>
        </w:rPr>
        <w:t xml:space="preserve">. </w:t>
      </w:r>
    </w:p>
    <w:p w14:paraId="30EF53AD" w14:textId="6869DA94" w:rsidR="00267205" w:rsidRPr="00692E01" w:rsidRDefault="00267205" w:rsidP="00045EB6">
      <w:pPr>
        <w:jc w:val="both"/>
        <w:rPr>
          <w:rFonts w:ascii="Times" w:hAnsi="Times"/>
        </w:rPr>
      </w:pPr>
    </w:p>
    <w:p w14:paraId="3FF34B96" w14:textId="429DAE5E" w:rsidR="00267205" w:rsidRPr="00692E01" w:rsidRDefault="00FC0638" w:rsidP="00045EB6">
      <w:pPr>
        <w:jc w:val="both"/>
        <w:rPr>
          <w:rFonts w:ascii="Times" w:hAnsi="Times"/>
        </w:rPr>
      </w:pPr>
      <w:r w:rsidRPr="00692E01">
        <w:rPr>
          <w:rFonts w:ascii="Times" w:hAnsi="Times"/>
        </w:rPr>
        <w:t xml:space="preserve">Here is a suggested structure for the final project: </w:t>
      </w:r>
    </w:p>
    <w:p w14:paraId="2E33534E" w14:textId="3D3E7015" w:rsidR="00FC0638" w:rsidRPr="00692E01" w:rsidRDefault="00FC0638" w:rsidP="00FC0638">
      <w:pPr>
        <w:pStyle w:val="ListParagraph"/>
        <w:numPr>
          <w:ilvl w:val="0"/>
          <w:numId w:val="7"/>
        </w:numPr>
        <w:jc w:val="both"/>
        <w:rPr>
          <w:rFonts w:ascii="Times" w:hAnsi="Times"/>
        </w:rPr>
      </w:pPr>
      <w:r w:rsidRPr="00692E01">
        <w:rPr>
          <w:rFonts w:ascii="Times" w:hAnsi="Times"/>
        </w:rPr>
        <w:t>Scope and costs of the problem identified</w:t>
      </w:r>
    </w:p>
    <w:p w14:paraId="2CF8A013" w14:textId="06883DBA" w:rsidR="00FC0638" w:rsidRPr="00692E01" w:rsidRDefault="00FC0638" w:rsidP="00FC0638">
      <w:pPr>
        <w:pStyle w:val="ListParagraph"/>
        <w:numPr>
          <w:ilvl w:val="0"/>
          <w:numId w:val="7"/>
        </w:numPr>
        <w:jc w:val="both"/>
        <w:rPr>
          <w:rFonts w:ascii="Times" w:hAnsi="Times"/>
        </w:rPr>
      </w:pPr>
      <w:r w:rsidRPr="00692E01">
        <w:rPr>
          <w:rFonts w:ascii="Times" w:hAnsi="Times"/>
        </w:rPr>
        <w:t xml:space="preserve">What we know about </w:t>
      </w:r>
      <w:r w:rsidR="00AD21F6">
        <w:rPr>
          <w:rFonts w:ascii="Times" w:hAnsi="Times"/>
        </w:rPr>
        <w:t xml:space="preserve">how </w:t>
      </w:r>
      <w:r w:rsidRPr="00692E01">
        <w:rPr>
          <w:rFonts w:ascii="Times" w:hAnsi="Times"/>
        </w:rPr>
        <w:t xml:space="preserve">solutions </w:t>
      </w:r>
      <w:r w:rsidR="0071403F" w:rsidRPr="00692E01">
        <w:rPr>
          <w:rFonts w:ascii="Times" w:hAnsi="Times"/>
        </w:rPr>
        <w:t xml:space="preserve">to this problem </w:t>
      </w:r>
      <w:r w:rsidR="00AD21F6">
        <w:rPr>
          <w:rFonts w:ascii="Times" w:hAnsi="Times"/>
        </w:rPr>
        <w:t xml:space="preserve">have been </w:t>
      </w:r>
      <w:r w:rsidRPr="00692E01">
        <w:rPr>
          <w:rFonts w:ascii="Times" w:hAnsi="Times"/>
        </w:rPr>
        <w:t>implemented elsewhere</w:t>
      </w:r>
    </w:p>
    <w:p w14:paraId="78AB5400" w14:textId="406A084A" w:rsidR="00A47E9A" w:rsidRPr="00A47E9A" w:rsidRDefault="00526A17" w:rsidP="00A47E9A">
      <w:pPr>
        <w:pStyle w:val="ListParagraph"/>
        <w:numPr>
          <w:ilvl w:val="1"/>
          <w:numId w:val="7"/>
        </w:numPr>
        <w:jc w:val="both"/>
        <w:rPr>
          <w:rFonts w:ascii="Times" w:hAnsi="Times"/>
        </w:rPr>
      </w:pPr>
      <w:r w:rsidRPr="00692E01">
        <w:rPr>
          <w:rFonts w:ascii="Times" w:hAnsi="Times"/>
        </w:rPr>
        <w:t xml:space="preserve">How strong is the existing evidence? </w:t>
      </w:r>
    </w:p>
    <w:p w14:paraId="4ED128B0" w14:textId="7D7FFBEC" w:rsidR="00FC0638" w:rsidRPr="00692E01" w:rsidRDefault="00FC0638" w:rsidP="00526A17">
      <w:pPr>
        <w:pStyle w:val="ListParagraph"/>
        <w:numPr>
          <w:ilvl w:val="0"/>
          <w:numId w:val="7"/>
        </w:numPr>
        <w:jc w:val="both"/>
        <w:rPr>
          <w:rFonts w:ascii="Times" w:hAnsi="Times"/>
        </w:rPr>
      </w:pPr>
      <w:r w:rsidRPr="00692E01">
        <w:rPr>
          <w:rFonts w:ascii="Times" w:hAnsi="Times"/>
        </w:rPr>
        <w:t>Proposed solution for Colombia</w:t>
      </w:r>
    </w:p>
    <w:p w14:paraId="1C7C8DA9" w14:textId="36CA44CF" w:rsidR="00A47E9A" w:rsidRPr="00A47E9A" w:rsidRDefault="00526A17" w:rsidP="00A47E9A">
      <w:pPr>
        <w:pStyle w:val="ListParagraph"/>
        <w:numPr>
          <w:ilvl w:val="1"/>
          <w:numId w:val="7"/>
        </w:numPr>
        <w:jc w:val="both"/>
        <w:rPr>
          <w:rFonts w:ascii="Times" w:hAnsi="Times"/>
        </w:rPr>
      </w:pPr>
      <w:r w:rsidRPr="00692E01">
        <w:rPr>
          <w:rFonts w:ascii="Times" w:hAnsi="Times"/>
        </w:rPr>
        <w:t>Why do you think it would work in Colombia?</w:t>
      </w:r>
      <w:r w:rsidR="00A47E9A">
        <w:rPr>
          <w:rFonts w:ascii="Times" w:hAnsi="Times"/>
        </w:rPr>
        <w:t xml:space="preserve"> </w:t>
      </w:r>
    </w:p>
    <w:p w14:paraId="51C962ED" w14:textId="7D0F30A1" w:rsidR="00AF3CC2" w:rsidRDefault="00AF3CC2" w:rsidP="00FC0638">
      <w:pPr>
        <w:pStyle w:val="ListParagraph"/>
        <w:numPr>
          <w:ilvl w:val="1"/>
          <w:numId w:val="7"/>
        </w:numPr>
        <w:jc w:val="both"/>
        <w:rPr>
          <w:rFonts w:ascii="Times" w:hAnsi="Times"/>
        </w:rPr>
      </w:pPr>
      <w:r w:rsidRPr="00692E01">
        <w:rPr>
          <w:rFonts w:ascii="Times" w:hAnsi="Times"/>
        </w:rPr>
        <w:t xml:space="preserve">Where specifically would you implement the solution and why? </w:t>
      </w:r>
    </w:p>
    <w:p w14:paraId="4AC99051" w14:textId="07D6CF52" w:rsidR="00A47E9A" w:rsidRPr="00692E01" w:rsidRDefault="00A47E9A" w:rsidP="00FC0638">
      <w:pPr>
        <w:pStyle w:val="ListParagraph"/>
        <w:numPr>
          <w:ilvl w:val="1"/>
          <w:numId w:val="7"/>
        </w:numPr>
        <w:jc w:val="both"/>
        <w:rPr>
          <w:rFonts w:ascii="Times" w:hAnsi="Times"/>
        </w:rPr>
      </w:pPr>
      <w:r>
        <w:rPr>
          <w:rFonts w:ascii="Times" w:hAnsi="Times"/>
        </w:rPr>
        <w:t>How might one or more aspects of the solution need to be adapted?</w:t>
      </w:r>
    </w:p>
    <w:p w14:paraId="317FB44E" w14:textId="42AE592C" w:rsidR="00FC0638" w:rsidRPr="00692E01" w:rsidRDefault="00FC0638" w:rsidP="00FC0638">
      <w:pPr>
        <w:pStyle w:val="ListParagraph"/>
        <w:numPr>
          <w:ilvl w:val="1"/>
          <w:numId w:val="7"/>
        </w:numPr>
        <w:jc w:val="both"/>
        <w:rPr>
          <w:rFonts w:ascii="Times" w:hAnsi="Times"/>
        </w:rPr>
      </w:pPr>
      <w:r w:rsidRPr="00692E01">
        <w:rPr>
          <w:rFonts w:ascii="Times" w:hAnsi="Times"/>
        </w:rPr>
        <w:t xml:space="preserve">Institutional mapping of core actors (interests and leverage in blocking whatever reform is proposed) </w:t>
      </w:r>
    </w:p>
    <w:p w14:paraId="502040C0" w14:textId="74CE775E" w:rsidR="00126E18" w:rsidRDefault="00FC0638" w:rsidP="00FC0638">
      <w:pPr>
        <w:pStyle w:val="ListParagraph"/>
        <w:numPr>
          <w:ilvl w:val="0"/>
          <w:numId w:val="7"/>
        </w:numPr>
        <w:jc w:val="both"/>
        <w:rPr>
          <w:rFonts w:ascii="Times" w:hAnsi="Times"/>
        </w:rPr>
      </w:pPr>
      <w:r w:rsidRPr="00692E01">
        <w:rPr>
          <w:rFonts w:ascii="Times" w:hAnsi="Times"/>
        </w:rPr>
        <w:t xml:space="preserve">Plan </w:t>
      </w:r>
      <w:r w:rsidR="001411E4" w:rsidRPr="00692E01">
        <w:rPr>
          <w:rFonts w:ascii="Times" w:hAnsi="Times"/>
        </w:rPr>
        <w:t xml:space="preserve">for </w:t>
      </w:r>
      <w:r w:rsidR="001246C3">
        <w:rPr>
          <w:rFonts w:ascii="Times" w:hAnsi="Times"/>
        </w:rPr>
        <w:t xml:space="preserve">an </w:t>
      </w:r>
      <w:r w:rsidR="004B5D2C" w:rsidRPr="00692E01">
        <w:rPr>
          <w:rFonts w:ascii="Times" w:hAnsi="Times"/>
        </w:rPr>
        <w:t xml:space="preserve">impact </w:t>
      </w:r>
      <w:r w:rsidR="001411E4" w:rsidRPr="00692E01">
        <w:rPr>
          <w:rFonts w:ascii="Times" w:hAnsi="Times"/>
        </w:rPr>
        <w:t xml:space="preserve">evaluation </w:t>
      </w:r>
      <w:r w:rsidR="004B5D2C" w:rsidRPr="00692E01">
        <w:rPr>
          <w:rFonts w:ascii="Times" w:hAnsi="Times"/>
        </w:rPr>
        <w:t xml:space="preserve">of the program </w:t>
      </w:r>
    </w:p>
    <w:p w14:paraId="2FC6565F" w14:textId="65D20A84" w:rsidR="001246C3" w:rsidRPr="00692E01" w:rsidRDefault="001246C3" w:rsidP="001246C3">
      <w:pPr>
        <w:pStyle w:val="ListParagraph"/>
        <w:numPr>
          <w:ilvl w:val="1"/>
          <w:numId w:val="7"/>
        </w:numPr>
        <w:jc w:val="both"/>
        <w:rPr>
          <w:rFonts w:ascii="Times" w:hAnsi="Times"/>
        </w:rPr>
      </w:pPr>
      <w:r>
        <w:rPr>
          <w:rFonts w:ascii="Times" w:hAnsi="Times"/>
        </w:rPr>
        <w:t xml:space="preserve">What are the core threats to inference? </w:t>
      </w:r>
    </w:p>
    <w:p w14:paraId="1D2F6934" w14:textId="77777777" w:rsidR="00FC0638" w:rsidRPr="00692E01" w:rsidRDefault="00FC0638" w:rsidP="00FC0638">
      <w:pPr>
        <w:jc w:val="both"/>
        <w:rPr>
          <w:rFonts w:ascii="Times" w:hAnsi="Times"/>
        </w:rPr>
      </w:pPr>
    </w:p>
    <w:p w14:paraId="63789C08" w14:textId="7E52DD6C" w:rsidR="00FE1BF2" w:rsidRPr="00692E01" w:rsidRDefault="00FE1BF2" w:rsidP="00FE124D">
      <w:pPr>
        <w:jc w:val="both"/>
        <w:rPr>
          <w:rFonts w:ascii="Times" w:hAnsi="Times"/>
          <w:i/>
        </w:rPr>
      </w:pPr>
      <w:r w:rsidRPr="00692E01">
        <w:rPr>
          <w:rFonts w:ascii="Times" w:hAnsi="Times"/>
        </w:rPr>
        <w:t xml:space="preserve">All </w:t>
      </w:r>
      <w:r w:rsidR="00066F71">
        <w:rPr>
          <w:rFonts w:ascii="Times" w:hAnsi="Times"/>
        </w:rPr>
        <w:t>groups</w:t>
      </w:r>
      <w:r w:rsidRPr="00692E01">
        <w:rPr>
          <w:rFonts w:ascii="Times" w:hAnsi="Times"/>
        </w:rPr>
        <w:t xml:space="preserve"> will give a</w:t>
      </w:r>
      <w:r w:rsidR="00696808">
        <w:rPr>
          <w:rFonts w:ascii="Times" w:hAnsi="Times"/>
        </w:rPr>
        <w:t xml:space="preserve"> short</w:t>
      </w:r>
      <w:r w:rsidRPr="00692E01">
        <w:rPr>
          <w:rFonts w:ascii="Times" w:hAnsi="Times"/>
        </w:rPr>
        <w:t xml:space="preserve"> presentation about their final projects at the end of the semester, at which time we’ll have the opportunity to ask questions and </w:t>
      </w:r>
      <w:r w:rsidR="003F373A" w:rsidRPr="00692E01">
        <w:rPr>
          <w:rFonts w:ascii="Times" w:hAnsi="Times"/>
        </w:rPr>
        <w:t>discuss</w:t>
      </w:r>
      <w:r w:rsidRPr="00692E01">
        <w:rPr>
          <w:rFonts w:ascii="Times" w:hAnsi="Times"/>
        </w:rPr>
        <w:t xml:space="preserve">. </w:t>
      </w:r>
    </w:p>
    <w:p w14:paraId="63FB72D9" w14:textId="4071DC9A" w:rsidR="00DC233B" w:rsidRPr="00692E01" w:rsidRDefault="00DC233B" w:rsidP="00FE124D">
      <w:pPr>
        <w:jc w:val="both"/>
        <w:rPr>
          <w:rFonts w:ascii="Times" w:hAnsi="Times"/>
        </w:rPr>
      </w:pPr>
    </w:p>
    <w:p w14:paraId="6B28DDC1" w14:textId="244B7173" w:rsidR="00DC233B" w:rsidRPr="00692E01" w:rsidRDefault="00DC233B" w:rsidP="00FE124D">
      <w:pPr>
        <w:jc w:val="both"/>
        <w:rPr>
          <w:rFonts w:ascii="Times" w:hAnsi="Times"/>
          <w:b/>
        </w:rPr>
      </w:pPr>
      <w:r w:rsidRPr="00692E01">
        <w:rPr>
          <w:rFonts w:ascii="Times" w:hAnsi="Times"/>
          <w:b/>
        </w:rPr>
        <w:t>Learning objectives</w:t>
      </w:r>
    </w:p>
    <w:p w14:paraId="760C8F6E" w14:textId="68234E82" w:rsidR="00A72A93" w:rsidRPr="00692E01" w:rsidRDefault="00A72A93" w:rsidP="00FE124D">
      <w:pPr>
        <w:jc w:val="both"/>
        <w:rPr>
          <w:rFonts w:ascii="Times" w:hAnsi="Times"/>
          <w:b/>
        </w:rPr>
      </w:pPr>
    </w:p>
    <w:p w14:paraId="75B0D9BE" w14:textId="667418C4" w:rsidR="009B4151" w:rsidRPr="00692E01" w:rsidRDefault="00DC233B" w:rsidP="00FE124D">
      <w:pPr>
        <w:jc w:val="both"/>
        <w:rPr>
          <w:rFonts w:ascii="Times" w:hAnsi="Times"/>
        </w:rPr>
      </w:pPr>
      <w:r w:rsidRPr="00692E01">
        <w:rPr>
          <w:rFonts w:ascii="Times" w:hAnsi="Times"/>
        </w:rPr>
        <w:t>Students will acquire a</w:t>
      </w:r>
      <w:r w:rsidR="009A0E0B" w:rsidRPr="00692E01">
        <w:rPr>
          <w:rFonts w:ascii="Times" w:hAnsi="Times"/>
        </w:rPr>
        <w:t xml:space="preserve">n </w:t>
      </w:r>
      <w:r w:rsidRPr="00692E01">
        <w:rPr>
          <w:rFonts w:ascii="Times" w:hAnsi="Times"/>
        </w:rPr>
        <w:t>understanding of the problem of crime, review solutions that have been implemented (primarily outside of Colombia</w:t>
      </w:r>
      <w:r w:rsidR="00534666" w:rsidRPr="00692E01">
        <w:rPr>
          <w:rFonts w:ascii="Times" w:hAnsi="Times"/>
        </w:rPr>
        <w:t>) and</w:t>
      </w:r>
      <w:r w:rsidRPr="00692E01">
        <w:rPr>
          <w:rFonts w:ascii="Times" w:hAnsi="Times"/>
        </w:rPr>
        <w:t xml:space="preserve"> apply what they have learned </w:t>
      </w:r>
      <w:r w:rsidR="00313E98" w:rsidRPr="00692E01">
        <w:rPr>
          <w:rFonts w:ascii="Times" w:hAnsi="Times"/>
        </w:rPr>
        <w:t xml:space="preserve">from other </w:t>
      </w:r>
      <w:r w:rsidR="005C4353" w:rsidRPr="00692E01">
        <w:rPr>
          <w:rFonts w:ascii="Times" w:hAnsi="Times"/>
        </w:rPr>
        <w:t xml:space="preserve">contexts </w:t>
      </w:r>
      <w:r w:rsidR="00313E98" w:rsidRPr="00692E01">
        <w:rPr>
          <w:rFonts w:ascii="Times" w:hAnsi="Times"/>
        </w:rPr>
        <w:t xml:space="preserve">to </w:t>
      </w:r>
      <w:r w:rsidR="005C4353" w:rsidRPr="00692E01">
        <w:rPr>
          <w:rFonts w:ascii="Times" w:hAnsi="Times"/>
        </w:rPr>
        <w:t xml:space="preserve">local problems in Colombia. </w:t>
      </w:r>
      <w:r w:rsidR="009B4151" w:rsidRPr="00692E01">
        <w:rPr>
          <w:rFonts w:ascii="Times" w:hAnsi="Times"/>
        </w:rPr>
        <w:t xml:space="preserve">A focus on the </w:t>
      </w:r>
      <w:r w:rsidR="001A4394" w:rsidRPr="00692E01">
        <w:rPr>
          <w:rFonts w:ascii="Times" w:hAnsi="Times"/>
        </w:rPr>
        <w:t>problems</w:t>
      </w:r>
      <w:r w:rsidR="00BB1EB2" w:rsidRPr="00692E01">
        <w:rPr>
          <w:rFonts w:ascii="Times" w:hAnsi="Times"/>
        </w:rPr>
        <w:t xml:space="preserve"> facing communities beset by crime will allow students to understand the complexity of anti-crime and justice interventions, </w:t>
      </w:r>
      <w:r w:rsidR="005C4353" w:rsidRPr="00692E01">
        <w:rPr>
          <w:rFonts w:ascii="Times" w:hAnsi="Times"/>
        </w:rPr>
        <w:t xml:space="preserve">including the social and economic costs associated with such policies, </w:t>
      </w:r>
      <w:r w:rsidR="00BB1EB2" w:rsidRPr="00692E01">
        <w:rPr>
          <w:rFonts w:ascii="Times" w:hAnsi="Times"/>
        </w:rPr>
        <w:t xml:space="preserve">and to propose </w:t>
      </w:r>
      <w:r w:rsidR="00B2589A" w:rsidRPr="00692E01">
        <w:rPr>
          <w:rFonts w:ascii="Times" w:hAnsi="Times"/>
        </w:rPr>
        <w:t xml:space="preserve">more effective and efficient </w:t>
      </w:r>
      <w:r w:rsidR="00BB1EB2" w:rsidRPr="00692E01">
        <w:rPr>
          <w:rFonts w:ascii="Times" w:hAnsi="Times"/>
        </w:rPr>
        <w:t xml:space="preserve">solutions based on what has </w:t>
      </w:r>
      <w:r w:rsidR="00B2589A" w:rsidRPr="00692E01">
        <w:rPr>
          <w:rFonts w:ascii="Times" w:hAnsi="Times"/>
        </w:rPr>
        <w:t xml:space="preserve">been shown convincingly to have </w:t>
      </w:r>
      <w:r w:rsidR="00BB1EB2" w:rsidRPr="00692E01">
        <w:rPr>
          <w:rFonts w:ascii="Times" w:hAnsi="Times"/>
        </w:rPr>
        <w:t xml:space="preserve">worked. </w:t>
      </w:r>
      <w:r w:rsidR="00410044" w:rsidRPr="00692E01">
        <w:rPr>
          <w:rFonts w:ascii="Times" w:hAnsi="Times"/>
        </w:rPr>
        <w:t>In the process, s</w:t>
      </w:r>
      <w:r w:rsidR="00EC2C02" w:rsidRPr="00692E01">
        <w:rPr>
          <w:rFonts w:ascii="Times" w:hAnsi="Times"/>
        </w:rPr>
        <w:t xml:space="preserve">tudents will </w:t>
      </w:r>
      <w:r w:rsidR="00DA2E98" w:rsidRPr="00692E01">
        <w:rPr>
          <w:rFonts w:ascii="Times" w:hAnsi="Times"/>
        </w:rPr>
        <w:t>gain important methodological tools related to impact evaluation that should have positive “spillover” effects to other courses within and beyond the Escuela de Gobierno</w:t>
      </w:r>
      <w:r w:rsidR="005A158F" w:rsidRPr="00692E01">
        <w:rPr>
          <w:rFonts w:ascii="Times" w:hAnsi="Times"/>
        </w:rPr>
        <w:t xml:space="preserve">, as well as to their professional </w:t>
      </w:r>
      <w:r w:rsidR="00456BB2" w:rsidRPr="00692E01">
        <w:rPr>
          <w:rFonts w:ascii="Times" w:hAnsi="Times"/>
        </w:rPr>
        <w:t>contexts</w:t>
      </w:r>
      <w:r w:rsidR="00DA2E98" w:rsidRPr="00692E01">
        <w:rPr>
          <w:rFonts w:ascii="Times" w:hAnsi="Times"/>
        </w:rPr>
        <w:t xml:space="preserve">. </w:t>
      </w:r>
      <w:r w:rsidR="00FA61A3" w:rsidRPr="00692E01">
        <w:rPr>
          <w:rFonts w:ascii="Times" w:hAnsi="Times"/>
        </w:rPr>
        <w:t xml:space="preserve">At the end of this course, students should be </w:t>
      </w:r>
      <w:r w:rsidR="004E635B" w:rsidRPr="00692E01">
        <w:rPr>
          <w:rFonts w:ascii="Times" w:hAnsi="Times"/>
        </w:rPr>
        <w:t>able</w:t>
      </w:r>
      <w:r w:rsidR="009B1708" w:rsidRPr="00692E01">
        <w:rPr>
          <w:rFonts w:ascii="Times" w:hAnsi="Times"/>
        </w:rPr>
        <w:t xml:space="preserve"> to understand </w:t>
      </w:r>
      <w:r w:rsidR="00502E78" w:rsidRPr="00692E01">
        <w:rPr>
          <w:rFonts w:ascii="Times" w:hAnsi="Times"/>
        </w:rPr>
        <w:t xml:space="preserve">not only what works and why in crime prevention and the administration of justice, but also </w:t>
      </w:r>
      <w:r w:rsidR="00830255" w:rsidRPr="00692E01">
        <w:rPr>
          <w:rFonts w:ascii="Times" w:hAnsi="Times"/>
        </w:rPr>
        <w:t>how best to evaluate future interventions</w:t>
      </w:r>
      <w:r w:rsidR="00BB0F3C" w:rsidRPr="00692E01">
        <w:rPr>
          <w:rFonts w:ascii="Times" w:hAnsi="Times"/>
        </w:rPr>
        <w:t xml:space="preserve"> in this area</w:t>
      </w:r>
      <w:r w:rsidR="00830255" w:rsidRPr="00692E01">
        <w:rPr>
          <w:rFonts w:ascii="Times" w:hAnsi="Times"/>
        </w:rPr>
        <w:t xml:space="preserve">. </w:t>
      </w:r>
    </w:p>
    <w:p w14:paraId="6AA5726A" w14:textId="18CA87B6" w:rsidR="00DC233B" w:rsidRPr="00692E01" w:rsidRDefault="00DC233B" w:rsidP="00FE124D">
      <w:pPr>
        <w:jc w:val="both"/>
        <w:rPr>
          <w:rFonts w:ascii="Times" w:hAnsi="Times"/>
          <w:b/>
        </w:rPr>
      </w:pPr>
    </w:p>
    <w:p w14:paraId="205909D8" w14:textId="77777777" w:rsidR="00D85429" w:rsidRPr="00692E01" w:rsidRDefault="00D85429" w:rsidP="00D85429">
      <w:pPr>
        <w:rPr>
          <w:rFonts w:ascii="Times" w:hAnsi="Times"/>
          <w:b/>
        </w:rPr>
      </w:pPr>
      <w:r w:rsidRPr="00692E01">
        <w:rPr>
          <w:rFonts w:ascii="Times" w:hAnsi="Times"/>
          <w:b/>
        </w:rPr>
        <w:t>What this class is and what it is not</w:t>
      </w:r>
    </w:p>
    <w:p w14:paraId="12DB7897" w14:textId="77777777" w:rsidR="00D85429" w:rsidRPr="00692E01" w:rsidRDefault="00D85429" w:rsidP="00D85429">
      <w:pPr>
        <w:pStyle w:val="ListParagraph"/>
        <w:ind w:left="1440"/>
        <w:rPr>
          <w:rFonts w:ascii="Times" w:hAnsi="Times"/>
        </w:rPr>
      </w:pPr>
    </w:p>
    <w:p w14:paraId="08ADF986" w14:textId="23D64B14" w:rsidR="00D85429" w:rsidRPr="00692E01" w:rsidRDefault="00D85429" w:rsidP="00D85429">
      <w:pPr>
        <w:rPr>
          <w:rFonts w:ascii="Times" w:hAnsi="Times"/>
        </w:rPr>
      </w:pPr>
      <w:r w:rsidRPr="00692E01">
        <w:rPr>
          <w:rFonts w:ascii="Times" w:hAnsi="Times"/>
        </w:rPr>
        <w:t xml:space="preserve">This course is not intended to provide a comprehensive look at crime. </w:t>
      </w:r>
      <w:r w:rsidR="006B668F" w:rsidRPr="00692E01">
        <w:rPr>
          <w:rFonts w:ascii="Times" w:hAnsi="Times"/>
        </w:rPr>
        <w:t>We</w:t>
      </w:r>
      <w:r w:rsidRPr="00692E01">
        <w:rPr>
          <w:rFonts w:ascii="Times" w:hAnsi="Times"/>
        </w:rPr>
        <w:t xml:space="preserve"> will largely ignore the perceptions and experiences of victims of crime, the political </w:t>
      </w:r>
      <w:r w:rsidR="0061513A" w:rsidRPr="00692E01">
        <w:rPr>
          <w:rFonts w:ascii="Times" w:hAnsi="Times"/>
        </w:rPr>
        <w:t xml:space="preserve">causes and </w:t>
      </w:r>
      <w:r w:rsidRPr="00692E01">
        <w:rPr>
          <w:rFonts w:ascii="Times" w:hAnsi="Times"/>
        </w:rPr>
        <w:t xml:space="preserve">consequences of crime, the psychological or sociological roots of crime, among </w:t>
      </w:r>
      <w:r w:rsidRPr="00692E01">
        <w:rPr>
          <w:rFonts w:ascii="Times" w:hAnsi="Times"/>
          <w:i/>
        </w:rPr>
        <w:t>many</w:t>
      </w:r>
      <w:r w:rsidRPr="00692E01">
        <w:rPr>
          <w:rFonts w:ascii="Times" w:hAnsi="Times"/>
        </w:rPr>
        <w:t xml:space="preserve"> other facets. Our principal interest is in examining what public policies “work” and what public policies do not “work” at reducing crime, where “success” is judged principally in terms of efficiency (does the policy accomplish its purpose?) and cost-effectiveness (does the policy accomplish its purpose in the best possible </w:t>
      </w:r>
      <w:r w:rsidRPr="00692E01">
        <w:rPr>
          <w:rFonts w:ascii="Times" w:hAnsi="Times"/>
        </w:rPr>
        <w:lastRenderedPageBreak/>
        <w:t>manner, with the least waste of time/effort/money, as compared to alternatives?). I acknowledge this is both a narrow definition of success and a partial look at crime</w:t>
      </w:r>
      <w:r w:rsidR="00A77BEC" w:rsidRPr="00692E01">
        <w:rPr>
          <w:rFonts w:ascii="Times" w:hAnsi="Times"/>
        </w:rPr>
        <w:t>,</w:t>
      </w:r>
      <w:r w:rsidRPr="00692E01">
        <w:rPr>
          <w:rFonts w:ascii="Times" w:hAnsi="Times"/>
        </w:rPr>
        <w:t xml:space="preserve"> but time is short. </w:t>
      </w:r>
    </w:p>
    <w:p w14:paraId="154A33CB" w14:textId="77777777" w:rsidR="00D85429" w:rsidRPr="00692E01" w:rsidRDefault="00D85429" w:rsidP="00D85429">
      <w:pPr>
        <w:rPr>
          <w:rFonts w:ascii="Times" w:hAnsi="Times"/>
        </w:rPr>
      </w:pPr>
    </w:p>
    <w:p w14:paraId="5AB1A95E" w14:textId="079BA1FD" w:rsidR="00D85429" w:rsidRPr="00692E01" w:rsidRDefault="006A205B" w:rsidP="00D85429">
      <w:pPr>
        <w:rPr>
          <w:rFonts w:ascii="Times" w:hAnsi="Times"/>
        </w:rPr>
      </w:pPr>
      <w:r w:rsidRPr="00692E01">
        <w:rPr>
          <w:rFonts w:ascii="Times" w:hAnsi="Times"/>
        </w:rPr>
        <w:t>W</w:t>
      </w:r>
      <w:r w:rsidR="00D85429" w:rsidRPr="00692E01">
        <w:rPr>
          <w:rFonts w:ascii="Times" w:hAnsi="Times"/>
        </w:rPr>
        <w:t>e also will almost completely ignore questions of policy implementation</w:t>
      </w:r>
      <w:r w:rsidR="001E1421" w:rsidRPr="00692E01">
        <w:rPr>
          <w:rFonts w:ascii="Times" w:hAnsi="Times"/>
        </w:rPr>
        <w:t xml:space="preserve"> and</w:t>
      </w:r>
      <w:r w:rsidR="00D85429" w:rsidRPr="00692E01">
        <w:rPr>
          <w:rFonts w:ascii="Times" w:hAnsi="Times"/>
        </w:rPr>
        <w:t xml:space="preserve"> will </w:t>
      </w:r>
      <w:r w:rsidR="00FF3351" w:rsidRPr="00692E01">
        <w:rPr>
          <w:rFonts w:ascii="Times" w:hAnsi="Times"/>
        </w:rPr>
        <w:t xml:space="preserve">only </w:t>
      </w:r>
      <w:r w:rsidR="00D85429" w:rsidRPr="00692E01">
        <w:rPr>
          <w:rFonts w:ascii="Times" w:hAnsi="Times"/>
        </w:rPr>
        <w:t xml:space="preserve">discuss these issues as they relate to “faithful” implementation of </w:t>
      </w:r>
      <w:r w:rsidR="00D02E29" w:rsidRPr="00692E01">
        <w:rPr>
          <w:rFonts w:ascii="Times" w:hAnsi="Times"/>
        </w:rPr>
        <w:t xml:space="preserve">specific </w:t>
      </w:r>
      <w:r w:rsidR="00D85429" w:rsidRPr="00692E01">
        <w:rPr>
          <w:rFonts w:ascii="Times" w:hAnsi="Times"/>
        </w:rPr>
        <w:t>crime prevention</w:t>
      </w:r>
      <w:r w:rsidR="00D02E29" w:rsidRPr="00692E01">
        <w:rPr>
          <w:rFonts w:ascii="Times" w:hAnsi="Times"/>
        </w:rPr>
        <w:t xml:space="preserve"> models</w:t>
      </w:r>
      <w:r w:rsidR="00D57A79" w:rsidRPr="00692E01">
        <w:rPr>
          <w:rFonts w:ascii="Times" w:hAnsi="Times"/>
        </w:rPr>
        <w:t xml:space="preserve">, </w:t>
      </w:r>
      <w:r w:rsidR="00D85429" w:rsidRPr="00692E01">
        <w:rPr>
          <w:rFonts w:ascii="Times" w:hAnsi="Times"/>
        </w:rPr>
        <w:t xml:space="preserve">to understand whether failure to obtain desired results stems from failure to implement </w:t>
      </w:r>
      <w:r w:rsidR="00AB156A" w:rsidRPr="00692E01">
        <w:rPr>
          <w:rFonts w:ascii="Times" w:hAnsi="Times"/>
        </w:rPr>
        <w:t xml:space="preserve">a given program </w:t>
      </w:r>
      <w:r w:rsidR="00F24E0C" w:rsidRPr="00692E01">
        <w:rPr>
          <w:rFonts w:ascii="Times" w:hAnsi="Times"/>
        </w:rPr>
        <w:t>as expected</w:t>
      </w:r>
      <w:r w:rsidR="000170DA" w:rsidRPr="00692E01">
        <w:rPr>
          <w:rFonts w:ascii="Times" w:hAnsi="Times"/>
        </w:rPr>
        <w:t>.</w:t>
      </w:r>
      <w:r w:rsidR="00D85429" w:rsidRPr="00692E01">
        <w:rPr>
          <w:rFonts w:ascii="Times" w:hAnsi="Times"/>
        </w:rPr>
        <w:t xml:space="preserve"> Coordination among judicial and law enforcement authorities, for example, is </w:t>
      </w:r>
      <w:r w:rsidR="00DC506A" w:rsidRPr="00692E01">
        <w:rPr>
          <w:rFonts w:ascii="Times" w:hAnsi="Times"/>
        </w:rPr>
        <w:t xml:space="preserve">both </w:t>
      </w:r>
      <w:r w:rsidR="00D85429" w:rsidRPr="00692E01">
        <w:rPr>
          <w:rFonts w:ascii="Times" w:hAnsi="Times"/>
        </w:rPr>
        <w:t>fascinating</w:t>
      </w:r>
      <w:r w:rsidR="00DC506A" w:rsidRPr="00692E01">
        <w:rPr>
          <w:rFonts w:ascii="Times" w:hAnsi="Times"/>
        </w:rPr>
        <w:t xml:space="preserve"> </w:t>
      </w:r>
      <w:r w:rsidR="00D85429" w:rsidRPr="00692E01">
        <w:rPr>
          <w:rFonts w:ascii="Times" w:hAnsi="Times"/>
        </w:rPr>
        <w:t xml:space="preserve">and crucial for policy success, but is beyond the scope of this class. So too is a discussion of how civil society might play a role in shaping citizen security outcomes. Throughout </w:t>
      </w:r>
      <w:r w:rsidR="00A67D6E" w:rsidRPr="00692E01">
        <w:rPr>
          <w:rFonts w:ascii="Times" w:hAnsi="Times"/>
        </w:rPr>
        <w:t xml:space="preserve">the semester </w:t>
      </w:r>
      <w:r w:rsidR="00D85429" w:rsidRPr="00692E01">
        <w:rPr>
          <w:rFonts w:ascii="Times" w:hAnsi="Times"/>
        </w:rPr>
        <w:t>I hope we will explicitly acknowledge how the perspective I have chosen to adopt for this class falls short</w:t>
      </w:r>
      <w:r w:rsidR="0049338D" w:rsidRPr="00692E01">
        <w:rPr>
          <w:rFonts w:ascii="Times" w:hAnsi="Times"/>
        </w:rPr>
        <w:t>, and how we might</w:t>
      </w:r>
      <w:r w:rsidR="00B53C5F" w:rsidRPr="00692E01">
        <w:rPr>
          <w:rFonts w:ascii="Times" w:hAnsi="Times"/>
        </w:rPr>
        <w:t xml:space="preserve"> broaden its scope in the future</w:t>
      </w:r>
      <w:r w:rsidR="00D85429" w:rsidRPr="00692E01">
        <w:rPr>
          <w:rFonts w:ascii="Times" w:hAnsi="Times"/>
        </w:rPr>
        <w:t>.</w:t>
      </w:r>
    </w:p>
    <w:p w14:paraId="6CBB64F2" w14:textId="77777777" w:rsidR="00D85429" w:rsidRPr="00692E01" w:rsidRDefault="00D85429" w:rsidP="00D85429">
      <w:pPr>
        <w:rPr>
          <w:rFonts w:ascii="Times" w:hAnsi="Times"/>
        </w:rPr>
      </w:pPr>
    </w:p>
    <w:p w14:paraId="336DF9B1" w14:textId="77777777" w:rsidR="00170A96" w:rsidRPr="00692E01" w:rsidRDefault="00170A96" w:rsidP="00170A96">
      <w:pPr>
        <w:jc w:val="both"/>
        <w:rPr>
          <w:rFonts w:ascii="Times" w:hAnsi="Times"/>
          <w:b/>
        </w:rPr>
      </w:pPr>
      <w:r w:rsidRPr="00692E01">
        <w:rPr>
          <w:rFonts w:ascii="Times" w:hAnsi="Times"/>
          <w:b/>
        </w:rPr>
        <w:t>Laptop and cell phone policies</w:t>
      </w:r>
    </w:p>
    <w:p w14:paraId="1D10D674" w14:textId="77777777" w:rsidR="00170A96" w:rsidRPr="00692E01" w:rsidRDefault="00170A96" w:rsidP="00170A96">
      <w:pPr>
        <w:jc w:val="both"/>
        <w:rPr>
          <w:rFonts w:ascii="Times" w:hAnsi="Times"/>
          <w:b/>
        </w:rPr>
      </w:pPr>
    </w:p>
    <w:p w14:paraId="29FFE57D" w14:textId="04E87F63" w:rsidR="00170A96" w:rsidRPr="00692E01" w:rsidRDefault="00170A96" w:rsidP="00170A96">
      <w:pPr>
        <w:jc w:val="both"/>
        <w:rPr>
          <w:rFonts w:ascii="Times" w:hAnsi="Times"/>
        </w:rPr>
      </w:pPr>
      <w:r w:rsidRPr="00692E01">
        <w:rPr>
          <w:rFonts w:ascii="Times" w:hAnsi="Times"/>
        </w:rPr>
        <w:t xml:space="preserve">Laptops should </w:t>
      </w:r>
      <w:r w:rsidRPr="00692E01">
        <w:rPr>
          <w:rFonts w:ascii="Times" w:hAnsi="Times"/>
          <w:i/>
        </w:rPr>
        <w:t xml:space="preserve">only </w:t>
      </w:r>
      <w:r w:rsidRPr="00692E01">
        <w:rPr>
          <w:rFonts w:ascii="Times" w:hAnsi="Times"/>
        </w:rPr>
        <w:t xml:space="preserve">be used to refer to course readings, and cell phones should only be used in case of emergency. </w:t>
      </w:r>
      <w:r w:rsidR="00AB4C75" w:rsidRPr="00692E01">
        <w:rPr>
          <w:rFonts w:ascii="Times" w:hAnsi="Times"/>
        </w:rPr>
        <w:t xml:space="preserve">That means, for example, no use of Whatsapp on your desktop! </w:t>
      </w:r>
      <w:r w:rsidRPr="00692E01">
        <w:rPr>
          <w:rFonts w:ascii="Times" w:hAnsi="Times"/>
        </w:rPr>
        <w:t>There is an emerging literature that shows that the use of electronic devices in the classroom can undermine learning</w:t>
      </w:r>
      <w:r w:rsidR="00633995" w:rsidRPr="00692E01">
        <w:rPr>
          <w:rFonts w:ascii="Times" w:hAnsi="Times"/>
        </w:rPr>
        <w:t>.</w:t>
      </w:r>
      <w:r w:rsidRPr="00692E01">
        <w:rPr>
          <w:rFonts w:ascii="Times" w:hAnsi="Times"/>
        </w:rPr>
        <w:t xml:space="preserve"> </w:t>
      </w:r>
      <w:r w:rsidR="00633995" w:rsidRPr="00692E01">
        <w:rPr>
          <w:rFonts w:ascii="Times" w:hAnsi="Times"/>
        </w:rPr>
        <w:t>I</w:t>
      </w:r>
      <w:r w:rsidRPr="00692E01">
        <w:rPr>
          <w:rFonts w:ascii="Times" w:hAnsi="Times"/>
        </w:rPr>
        <w:t xml:space="preserve">f I see that computers or cell phones are distracting </w:t>
      </w:r>
      <w:r w:rsidR="00F76DD7" w:rsidRPr="00692E01">
        <w:rPr>
          <w:rFonts w:ascii="Times" w:hAnsi="Times"/>
        </w:rPr>
        <w:t>those who use them</w:t>
      </w:r>
      <w:r w:rsidR="00EE77FC" w:rsidRPr="00692E01">
        <w:rPr>
          <w:rFonts w:ascii="Times" w:hAnsi="Times"/>
        </w:rPr>
        <w:t xml:space="preserve"> </w:t>
      </w:r>
      <w:r w:rsidR="00F76DD7" w:rsidRPr="00692E01">
        <w:rPr>
          <w:rFonts w:ascii="Times" w:hAnsi="Times"/>
        </w:rPr>
        <w:t xml:space="preserve">or </w:t>
      </w:r>
      <w:r w:rsidR="00D23BD1" w:rsidRPr="00692E01">
        <w:rPr>
          <w:rFonts w:ascii="Times" w:hAnsi="Times"/>
        </w:rPr>
        <w:t xml:space="preserve">are distracting </w:t>
      </w:r>
      <w:r w:rsidRPr="00692E01">
        <w:rPr>
          <w:rFonts w:ascii="Times" w:hAnsi="Times"/>
        </w:rPr>
        <w:t>students</w:t>
      </w:r>
      <w:r w:rsidR="002F4F4E" w:rsidRPr="00692E01">
        <w:rPr>
          <w:rFonts w:ascii="Times" w:hAnsi="Times"/>
        </w:rPr>
        <w:t xml:space="preserve"> in the</w:t>
      </w:r>
      <w:r w:rsidR="005610A2" w:rsidRPr="00692E01">
        <w:rPr>
          <w:rFonts w:ascii="Times" w:hAnsi="Times"/>
        </w:rPr>
        <w:t xml:space="preserve"> </w:t>
      </w:r>
      <w:r w:rsidR="002F4F4E" w:rsidRPr="00692E01">
        <w:rPr>
          <w:rFonts w:ascii="Times" w:hAnsi="Times"/>
        </w:rPr>
        <w:t>immediate vicinity</w:t>
      </w:r>
      <w:r w:rsidR="005610A2" w:rsidRPr="00692E01">
        <w:rPr>
          <w:rFonts w:ascii="Times" w:hAnsi="Times"/>
        </w:rPr>
        <w:t xml:space="preserve"> of </w:t>
      </w:r>
      <w:r w:rsidR="00ED5848" w:rsidRPr="00692E01">
        <w:rPr>
          <w:rFonts w:ascii="Times" w:hAnsi="Times"/>
        </w:rPr>
        <w:t xml:space="preserve">students </w:t>
      </w:r>
      <w:r w:rsidR="005610A2" w:rsidRPr="00692E01">
        <w:rPr>
          <w:rFonts w:ascii="Times" w:hAnsi="Times"/>
        </w:rPr>
        <w:t>using them</w:t>
      </w:r>
      <w:r w:rsidR="002F4F4E" w:rsidRPr="00692E01">
        <w:rPr>
          <w:rFonts w:ascii="Times" w:hAnsi="Times"/>
        </w:rPr>
        <w:t>, I will</w:t>
      </w:r>
      <w:r w:rsidR="006E7741" w:rsidRPr="00692E01">
        <w:rPr>
          <w:rFonts w:ascii="Times" w:hAnsi="Times"/>
        </w:rPr>
        <w:t xml:space="preserve"> forbid</w:t>
      </w:r>
      <w:r w:rsidR="002F4F4E" w:rsidRPr="00692E01">
        <w:rPr>
          <w:rFonts w:ascii="Times" w:hAnsi="Times"/>
        </w:rPr>
        <w:t xml:space="preserve"> their use</w:t>
      </w:r>
      <w:r w:rsidRPr="00692E01">
        <w:rPr>
          <w:rFonts w:ascii="Times" w:hAnsi="Times"/>
        </w:rPr>
        <w:t>.</w:t>
      </w:r>
      <w:r w:rsidR="001E5439" w:rsidRPr="00692E01">
        <w:rPr>
          <w:rFonts w:ascii="Times" w:hAnsi="Times"/>
        </w:rPr>
        <w:t xml:space="preserve"> </w:t>
      </w:r>
      <w:r w:rsidR="009A2103" w:rsidRPr="00692E01">
        <w:rPr>
          <w:rFonts w:ascii="Times" w:hAnsi="Times"/>
        </w:rPr>
        <w:t>Don’t make me do that, please!</w:t>
      </w:r>
    </w:p>
    <w:p w14:paraId="349FF497" w14:textId="2512BFE8" w:rsidR="00C9667B" w:rsidRPr="00692E01" w:rsidRDefault="00C9667B">
      <w:pPr>
        <w:rPr>
          <w:rFonts w:ascii="Times" w:hAnsi="Times"/>
          <w:b/>
        </w:rPr>
      </w:pPr>
    </w:p>
    <w:p w14:paraId="68639C58" w14:textId="6772A062" w:rsidR="004D6F30" w:rsidRPr="00692E01" w:rsidRDefault="004D6F30">
      <w:pPr>
        <w:rPr>
          <w:rFonts w:ascii="Times" w:hAnsi="Times"/>
          <w:b/>
        </w:rPr>
      </w:pPr>
      <w:r w:rsidRPr="00692E01">
        <w:rPr>
          <w:rFonts w:ascii="Times" w:hAnsi="Times"/>
          <w:b/>
        </w:rPr>
        <w:t>Language of instruction</w:t>
      </w:r>
    </w:p>
    <w:p w14:paraId="337FBA86" w14:textId="4623883C" w:rsidR="004D6F30" w:rsidRPr="00692E01" w:rsidRDefault="004D6F30">
      <w:pPr>
        <w:rPr>
          <w:rFonts w:ascii="Times" w:hAnsi="Times"/>
          <w:b/>
        </w:rPr>
      </w:pPr>
    </w:p>
    <w:p w14:paraId="0499E0A7" w14:textId="792CC91D" w:rsidR="00CC1B9B" w:rsidRPr="00692E01" w:rsidRDefault="002D2C9A" w:rsidP="00CC1B9B">
      <w:pPr>
        <w:rPr>
          <w:rFonts w:ascii="Times" w:hAnsi="Times"/>
        </w:rPr>
      </w:pPr>
      <w:r w:rsidRPr="00692E01">
        <w:rPr>
          <w:rFonts w:ascii="Times" w:hAnsi="Times"/>
        </w:rPr>
        <w:t xml:space="preserve">As </w:t>
      </w:r>
      <w:r w:rsidR="00782973" w:rsidRPr="00692E01">
        <w:rPr>
          <w:rFonts w:ascii="Times" w:hAnsi="Times"/>
        </w:rPr>
        <w:t xml:space="preserve">I hope </w:t>
      </w:r>
      <w:r w:rsidR="00B21641" w:rsidRPr="00692E01">
        <w:rPr>
          <w:rFonts w:ascii="Times" w:hAnsi="Times"/>
        </w:rPr>
        <w:t xml:space="preserve">you </w:t>
      </w:r>
      <w:r w:rsidRPr="00692E01">
        <w:rPr>
          <w:rFonts w:ascii="Times" w:hAnsi="Times"/>
        </w:rPr>
        <w:t>already know, t</w:t>
      </w:r>
      <w:r w:rsidR="004D6F30" w:rsidRPr="00692E01">
        <w:rPr>
          <w:rFonts w:ascii="Times" w:hAnsi="Times"/>
        </w:rPr>
        <w:t xml:space="preserve">his course will be taught in English, in-class discussions will occur in English, and nearly </w:t>
      </w:r>
      <w:r w:rsidR="005B6BBC" w:rsidRPr="00692E01">
        <w:rPr>
          <w:rFonts w:ascii="Times" w:hAnsi="Times"/>
        </w:rPr>
        <w:t>all</w:t>
      </w:r>
      <w:r w:rsidR="004D6F30" w:rsidRPr="00692E01">
        <w:rPr>
          <w:rFonts w:ascii="Times" w:hAnsi="Times"/>
        </w:rPr>
        <w:t xml:space="preserve"> the readings are in English. However, to facilitate discussion, students </w:t>
      </w:r>
      <w:r w:rsidR="001D1F12" w:rsidRPr="00692E01">
        <w:rPr>
          <w:rFonts w:ascii="Times" w:hAnsi="Times"/>
        </w:rPr>
        <w:t xml:space="preserve">may </w:t>
      </w:r>
      <w:r w:rsidR="004D6F30" w:rsidRPr="00692E01">
        <w:rPr>
          <w:rFonts w:ascii="Times" w:hAnsi="Times"/>
        </w:rPr>
        <w:t xml:space="preserve">use </w:t>
      </w:r>
      <w:r w:rsidR="004D6F30" w:rsidRPr="00692E01">
        <w:rPr>
          <w:rFonts w:ascii="Times" w:hAnsi="Times"/>
          <w:i/>
        </w:rPr>
        <w:t>Spanglish</w:t>
      </w:r>
      <w:r w:rsidR="004D6F30" w:rsidRPr="00692E01">
        <w:rPr>
          <w:rFonts w:ascii="Times" w:hAnsi="Times"/>
        </w:rPr>
        <w:t xml:space="preserve"> when necessary. </w:t>
      </w:r>
      <w:r w:rsidR="0006440E" w:rsidRPr="00692E01">
        <w:rPr>
          <w:rFonts w:ascii="Times" w:hAnsi="Times"/>
        </w:rPr>
        <w:t xml:space="preserve">I hope that this </w:t>
      </w:r>
      <w:r w:rsidR="003F75EE" w:rsidRPr="00692E01">
        <w:rPr>
          <w:rFonts w:ascii="Times" w:hAnsi="Times"/>
        </w:rPr>
        <w:t>course</w:t>
      </w:r>
      <w:r w:rsidR="0006440E" w:rsidRPr="00692E01">
        <w:rPr>
          <w:rFonts w:ascii="Times" w:hAnsi="Times"/>
        </w:rPr>
        <w:t xml:space="preserve"> allows </w:t>
      </w:r>
      <w:r w:rsidR="00C95FDE" w:rsidRPr="00692E01">
        <w:rPr>
          <w:rFonts w:ascii="Times" w:hAnsi="Times"/>
        </w:rPr>
        <w:t xml:space="preserve">you </w:t>
      </w:r>
      <w:r w:rsidR="003F75EE" w:rsidRPr="00692E01">
        <w:rPr>
          <w:rFonts w:ascii="Times" w:hAnsi="Times"/>
        </w:rPr>
        <w:t xml:space="preserve">to improve </w:t>
      </w:r>
      <w:r w:rsidR="00C95FDE" w:rsidRPr="00692E01">
        <w:rPr>
          <w:rFonts w:ascii="Times" w:hAnsi="Times"/>
        </w:rPr>
        <w:t xml:space="preserve">your </w:t>
      </w:r>
      <w:r w:rsidR="003F75EE" w:rsidRPr="00692E01">
        <w:rPr>
          <w:rFonts w:ascii="Times" w:hAnsi="Times"/>
        </w:rPr>
        <w:t xml:space="preserve">written and spoken English. </w:t>
      </w:r>
      <w:r w:rsidR="00CC1B9B" w:rsidRPr="00692E01">
        <w:rPr>
          <w:rFonts w:ascii="Times" w:hAnsi="Times"/>
        </w:rPr>
        <w:t xml:space="preserve">As such, students </w:t>
      </w:r>
      <w:r w:rsidR="000638D3" w:rsidRPr="00692E01">
        <w:rPr>
          <w:rFonts w:ascii="Times" w:hAnsi="Times"/>
        </w:rPr>
        <w:t xml:space="preserve">should make use of </w:t>
      </w:r>
      <w:r w:rsidR="00CC1B9B" w:rsidRPr="00692E01">
        <w:rPr>
          <w:rFonts w:ascii="Times" w:hAnsi="Times"/>
        </w:rPr>
        <w:t>language resources provided by the Departamento de Lenguas y Cultura</w:t>
      </w:r>
      <w:r w:rsidR="00425AE0" w:rsidRPr="00692E01">
        <w:rPr>
          <w:rFonts w:ascii="Times" w:hAnsi="Times"/>
        </w:rPr>
        <w:t>.</w:t>
      </w:r>
      <w:r w:rsidR="00990ACB" w:rsidRPr="00692E01">
        <w:rPr>
          <w:rFonts w:ascii="Times" w:hAnsi="Times"/>
        </w:rPr>
        <w:t xml:space="preserve"> </w:t>
      </w:r>
    </w:p>
    <w:p w14:paraId="15AC237C" w14:textId="69A5BA7C" w:rsidR="0079079E" w:rsidRPr="00692E01" w:rsidRDefault="00CC1B9B" w:rsidP="0079079E">
      <w:pPr>
        <w:rPr>
          <w:rFonts w:ascii="Times" w:hAnsi="Times"/>
          <w:b/>
          <w:bCs/>
        </w:rPr>
      </w:pPr>
      <w:r w:rsidRPr="00692E01">
        <w:rPr>
          <w:rFonts w:ascii="Times" w:hAnsi="Times"/>
        </w:rPr>
        <w:t xml:space="preserve"> </w:t>
      </w:r>
      <w:r w:rsidR="0079079E" w:rsidRPr="00692E01">
        <w:rPr>
          <w:rFonts w:ascii="Times" w:hAnsi="Times"/>
          <w:b/>
        </w:rPr>
        <w:br/>
      </w:r>
      <w:r w:rsidR="00640B29" w:rsidRPr="00692E01">
        <w:rPr>
          <w:rFonts w:ascii="Times" w:hAnsi="Times"/>
          <w:b/>
          <w:bCs/>
        </w:rPr>
        <w:t>Reasonable accomodations</w:t>
      </w:r>
      <w:r w:rsidR="006E5233" w:rsidRPr="00692E01">
        <w:rPr>
          <w:rFonts w:ascii="Times" w:hAnsi="Times"/>
          <w:b/>
          <w:bCs/>
        </w:rPr>
        <w:t xml:space="preserve"> and health measures</w:t>
      </w:r>
    </w:p>
    <w:p w14:paraId="540ECE10" w14:textId="77777777" w:rsidR="00640B29" w:rsidRPr="00692E01" w:rsidRDefault="00640B29" w:rsidP="0079079E">
      <w:pPr>
        <w:rPr>
          <w:rFonts w:ascii="Times" w:hAnsi="Times"/>
          <w:b/>
          <w:bCs/>
        </w:rPr>
      </w:pPr>
    </w:p>
    <w:p w14:paraId="108007A5" w14:textId="01F3888D" w:rsidR="00640B29" w:rsidRPr="00692E01" w:rsidRDefault="00640B29" w:rsidP="00640B29">
      <w:pPr>
        <w:rPr>
          <w:rFonts w:ascii="Times" w:hAnsi="Times"/>
          <w:bCs/>
        </w:rPr>
      </w:pPr>
      <w:r w:rsidRPr="00692E01">
        <w:rPr>
          <w:rFonts w:ascii="Times" w:hAnsi="Times"/>
          <w:bCs/>
        </w:rPr>
        <w:t xml:space="preserve">Our lives </w:t>
      </w:r>
      <w:r w:rsidR="006842E5">
        <w:rPr>
          <w:rFonts w:ascii="Times" w:hAnsi="Times"/>
          <w:bCs/>
        </w:rPr>
        <w:t>have become increasingly</w:t>
      </w:r>
      <w:r w:rsidR="00947659" w:rsidRPr="00692E01">
        <w:rPr>
          <w:rFonts w:ascii="Times" w:hAnsi="Times"/>
          <w:bCs/>
        </w:rPr>
        <w:t xml:space="preserve"> </w:t>
      </w:r>
      <w:r w:rsidRPr="00692E01">
        <w:rPr>
          <w:rFonts w:ascii="Times" w:hAnsi="Times"/>
          <w:bCs/>
        </w:rPr>
        <w:t xml:space="preserve">complicated, and </w:t>
      </w:r>
      <w:r w:rsidR="00B941AF" w:rsidRPr="00692E01">
        <w:rPr>
          <w:rFonts w:ascii="Times" w:hAnsi="Times"/>
          <w:bCs/>
        </w:rPr>
        <w:t xml:space="preserve">difficulties at home, at work, or elsewhere </w:t>
      </w:r>
      <w:r w:rsidR="00947659" w:rsidRPr="00692E01">
        <w:rPr>
          <w:rFonts w:ascii="Times" w:hAnsi="Times"/>
          <w:bCs/>
        </w:rPr>
        <w:t xml:space="preserve">naturally </w:t>
      </w:r>
      <w:r w:rsidRPr="00692E01">
        <w:rPr>
          <w:rFonts w:ascii="Times" w:hAnsi="Times"/>
          <w:bCs/>
        </w:rPr>
        <w:t xml:space="preserve">affect our ability to reach our potential at Los Andes. If you </w:t>
      </w:r>
      <w:r w:rsidR="008C2FB7" w:rsidRPr="00692E01">
        <w:rPr>
          <w:rFonts w:ascii="Times" w:hAnsi="Times"/>
          <w:bCs/>
        </w:rPr>
        <w:t>a</w:t>
      </w:r>
      <w:r w:rsidRPr="00692E01">
        <w:rPr>
          <w:rFonts w:ascii="Times" w:hAnsi="Times"/>
          <w:bCs/>
        </w:rPr>
        <w:t xml:space="preserve">re going through a difficult time, </w:t>
      </w:r>
      <w:r w:rsidR="00B941AF" w:rsidRPr="00692E01">
        <w:rPr>
          <w:rFonts w:ascii="Times" w:hAnsi="Times"/>
          <w:bCs/>
        </w:rPr>
        <w:t xml:space="preserve">regardless of </w:t>
      </w:r>
      <w:r w:rsidRPr="00692E01">
        <w:rPr>
          <w:rFonts w:ascii="Times" w:hAnsi="Times"/>
          <w:bCs/>
        </w:rPr>
        <w:t xml:space="preserve">the reason, feel free to talk to </w:t>
      </w:r>
      <w:r w:rsidR="00B941AF" w:rsidRPr="00692E01">
        <w:rPr>
          <w:rFonts w:ascii="Times" w:hAnsi="Times"/>
          <w:bCs/>
        </w:rPr>
        <w:t xml:space="preserve">me </w:t>
      </w:r>
      <w:r w:rsidRPr="00692E01">
        <w:rPr>
          <w:rFonts w:ascii="Times" w:hAnsi="Times"/>
          <w:bCs/>
        </w:rPr>
        <w:t xml:space="preserve">to ask for </w:t>
      </w:r>
      <w:r w:rsidR="00B941AF" w:rsidRPr="00692E01">
        <w:rPr>
          <w:rFonts w:ascii="Times" w:hAnsi="Times"/>
          <w:bCs/>
        </w:rPr>
        <w:t xml:space="preserve">additional </w:t>
      </w:r>
      <w:r w:rsidRPr="00692E01">
        <w:rPr>
          <w:rFonts w:ascii="Times" w:hAnsi="Times"/>
          <w:bCs/>
        </w:rPr>
        <w:t xml:space="preserve">time </w:t>
      </w:r>
      <w:r w:rsidR="008C0F40">
        <w:rPr>
          <w:rFonts w:ascii="Times" w:hAnsi="Times"/>
          <w:bCs/>
        </w:rPr>
        <w:t xml:space="preserve">for assignments, </w:t>
      </w:r>
      <w:r w:rsidRPr="00692E01">
        <w:rPr>
          <w:rFonts w:ascii="Times" w:hAnsi="Times"/>
          <w:bCs/>
        </w:rPr>
        <w:t xml:space="preserve">or </w:t>
      </w:r>
      <w:r w:rsidR="008C0F40">
        <w:rPr>
          <w:rFonts w:ascii="Times" w:hAnsi="Times"/>
          <w:bCs/>
        </w:rPr>
        <w:t xml:space="preserve">for access to </w:t>
      </w:r>
      <w:r w:rsidRPr="00692E01">
        <w:rPr>
          <w:rFonts w:ascii="Times" w:hAnsi="Times"/>
          <w:bCs/>
        </w:rPr>
        <w:t xml:space="preserve">support. </w:t>
      </w:r>
      <w:r w:rsidR="00C8054D">
        <w:rPr>
          <w:rFonts w:ascii="Times" w:hAnsi="Times"/>
          <w:bCs/>
        </w:rPr>
        <w:t xml:space="preserve">You don’t need to provide me with details about what you are going through, either. </w:t>
      </w:r>
      <w:r w:rsidR="00B941AF" w:rsidRPr="00692E01">
        <w:rPr>
          <w:rFonts w:ascii="Times" w:hAnsi="Times"/>
          <w:bCs/>
        </w:rPr>
        <w:t>I have no</w:t>
      </w:r>
      <w:r w:rsidRPr="00692E01">
        <w:rPr>
          <w:rFonts w:ascii="Times" w:hAnsi="Times"/>
          <w:bCs/>
        </w:rPr>
        <w:t xml:space="preserve"> problem </w:t>
      </w:r>
      <w:r w:rsidR="00B941AF" w:rsidRPr="00692E01">
        <w:rPr>
          <w:rFonts w:ascii="Times" w:hAnsi="Times"/>
          <w:bCs/>
        </w:rPr>
        <w:t xml:space="preserve">offering </w:t>
      </w:r>
      <w:r w:rsidRPr="00692E01">
        <w:rPr>
          <w:rFonts w:ascii="Times" w:hAnsi="Times"/>
          <w:bCs/>
        </w:rPr>
        <w:t>an extra day to turn in work,</w:t>
      </w:r>
      <w:r w:rsidR="00C74E0D">
        <w:rPr>
          <w:rFonts w:ascii="Times" w:hAnsi="Times"/>
          <w:bCs/>
        </w:rPr>
        <w:t xml:space="preserve"> for example,</w:t>
      </w:r>
      <w:r w:rsidRPr="00692E01">
        <w:rPr>
          <w:rFonts w:ascii="Times" w:hAnsi="Times"/>
          <w:bCs/>
        </w:rPr>
        <w:t xml:space="preserve"> </w:t>
      </w:r>
      <w:r w:rsidR="003D49FE" w:rsidRPr="00692E01">
        <w:rPr>
          <w:rFonts w:ascii="Times" w:hAnsi="Times"/>
          <w:bCs/>
        </w:rPr>
        <w:t xml:space="preserve">or </w:t>
      </w:r>
      <w:r w:rsidR="00DD0F9A" w:rsidRPr="00692E01">
        <w:rPr>
          <w:rFonts w:ascii="Times" w:hAnsi="Times"/>
          <w:bCs/>
        </w:rPr>
        <w:t xml:space="preserve">the ability to skip </w:t>
      </w:r>
      <w:r w:rsidR="003D49FE" w:rsidRPr="00692E01">
        <w:rPr>
          <w:rFonts w:ascii="Times" w:hAnsi="Times"/>
          <w:bCs/>
        </w:rPr>
        <w:t xml:space="preserve">a class entirely </w:t>
      </w:r>
      <w:r w:rsidRPr="00692E01">
        <w:rPr>
          <w:rFonts w:ascii="Times" w:hAnsi="Times"/>
          <w:bCs/>
        </w:rPr>
        <w:t>if</w:t>
      </w:r>
      <w:r w:rsidR="003D49FE" w:rsidRPr="00692E01">
        <w:rPr>
          <w:rFonts w:ascii="Times" w:hAnsi="Times"/>
          <w:bCs/>
        </w:rPr>
        <w:t xml:space="preserve"> you believe that doing so will </w:t>
      </w:r>
      <w:r w:rsidRPr="00692E01">
        <w:rPr>
          <w:rFonts w:ascii="Times" w:hAnsi="Times"/>
          <w:bCs/>
        </w:rPr>
        <w:t xml:space="preserve">help you recover and </w:t>
      </w:r>
      <w:r w:rsidR="003D49FE" w:rsidRPr="00692E01">
        <w:rPr>
          <w:rFonts w:ascii="Times" w:hAnsi="Times"/>
          <w:bCs/>
        </w:rPr>
        <w:t xml:space="preserve">return </w:t>
      </w:r>
      <w:r w:rsidR="00AF2962">
        <w:rPr>
          <w:rFonts w:ascii="Times" w:hAnsi="Times"/>
          <w:bCs/>
        </w:rPr>
        <w:t xml:space="preserve">to our class </w:t>
      </w:r>
      <w:r w:rsidR="003D49FE" w:rsidRPr="00692E01">
        <w:rPr>
          <w:rFonts w:ascii="Times" w:hAnsi="Times"/>
          <w:bCs/>
        </w:rPr>
        <w:t>restored and ready to contribute</w:t>
      </w:r>
      <w:r w:rsidRPr="00692E01">
        <w:rPr>
          <w:rFonts w:ascii="Times" w:hAnsi="Times"/>
          <w:bCs/>
        </w:rPr>
        <w:t>.</w:t>
      </w:r>
    </w:p>
    <w:p w14:paraId="17F48C11" w14:textId="1BAE1AD4" w:rsidR="003D49FE" w:rsidRPr="00692E01" w:rsidRDefault="003D49FE" w:rsidP="00640B29">
      <w:pPr>
        <w:rPr>
          <w:rFonts w:ascii="Times" w:hAnsi="Times"/>
          <w:bCs/>
        </w:rPr>
      </w:pPr>
    </w:p>
    <w:p w14:paraId="6E99EB15" w14:textId="4535B25F" w:rsidR="004D6F30" w:rsidRPr="00692E01" w:rsidRDefault="003D49FE" w:rsidP="002A6557">
      <w:pPr>
        <w:rPr>
          <w:rFonts w:ascii="Times" w:hAnsi="Times"/>
          <w:bCs/>
        </w:rPr>
      </w:pPr>
      <w:r w:rsidRPr="00692E01">
        <w:rPr>
          <w:rFonts w:ascii="Times" w:hAnsi="Times"/>
          <w:bCs/>
          <w:i/>
          <w:iCs/>
        </w:rPr>
        <w:t xml:space="preserve">Please do not come to class if you feel </w:t>
      </w:r>
      <w:r w:rsidR="002C2D5D">
        <w:rPr>
          <w:rFonts w:ascii="Times" w:hAnsi="Times"/>
          <w:bCs/>
          <w:i/>
          <w:iCs/>
        </w:rPr>
        <w:t xml:space="preserve">at all </w:t>
      </w:r>
      <w:r w:rsidR="00B74981" w:rsidRPr="00692E01">
        <w:rPr>
          <w:rFonts w:ascii="Times" w:hAnsi="Times"/>
          <w:bCs/>
          <w:i/>
          <w:iCs/>
        </w:rPr>
        <w:t>sick</w:t>
      </w:r>
      <w:r w:rsidR="0026662E" w:rsidRPr="00692E01">
        <w:rPr>
          <w:rFonts w:ascii="Times" w:hAnsi="Times"/>
          <w:bCs/>
        </w:rPr>
        <w:t xml:space="preserve">. The pandemic has taught us that health is a shared responsibility: </w:t>
      </w:r>
      <w:r w:rsidR="002A6557" w:rsidRPr="00692E01">
        <w:rPr>
          <w:rFonts w:ascii="Times" w:hAnsi="Times"/>
          <w:bCs/>
        </w:rPr>
        <w:t xml:space="preserve">we need to remain at home if we aren’t well, to avoid passing along the latest </w:t>
      </w:r>
      <w:r w:rsidR="00E63D49" w:rsidRPr="00692E01">
        <w:rPr>
          <w:rFonts w:ascii="Times" w:hAnsi="Times"/>
          <w:bCs/>
        </w:rPr>
        <w:t xml:space="preserve">COVID </w:t>
      </w:r>
      <w:r w:rsidR="002A6557" w:rsidRPr="00692E01">
        <w:rPr>
          <w:rFonts w:ascii="Times" w:hAnsi="Times"/>
          <w:bCs/>
        </w:rPr>
        <w:t xml:space="preserve">variant to </w:t>
      </w:r>
      <w:r w:rsidR="00E01D99" w:rsidRPr="00692E01">
        <w:rPr>
          <w:rFonts w:ascii="Times" w:hAnsi="Times"/>
          <w:bCs/>
        </w:rPr>
        <w:t>other</w:t>
      </w:r>
      <w:r w:rsidR="002A6557" w:rsidRPr="00692E01">
        <w:rPr>
          <w:rFonts w:ascii="Times" w:hAnsi="Times"/>
          <w:bCs/>
        </w:rPr>
        <w:t>s.</w:t>
      </w:r>
      <w:r w:rsidR="00E63D49" w:rsidRPr="00692E01">
        <w:rPr>
          <w:rFonts w:ascii="Times" w:hAnsi="Times"/>
          <w:bCs/>
        </w:rPr>
        <w:t xml:space="preserve"> </w:t>
      </w:r>
      <w:r w:rsidR="006E5233" w:rsidRPr="00692E01">
        <w:rPr>
          <w:rFonts w:ascii="Times" w:hAnsi="Times"/>
          <w:bCs/>
        </w:rPr>
        <w:t xml:space="preserve">In line with Los Andes policy, everyone must </w:t>
      </w:r>
      <w:r w:rsidR="00F742E3" w:rsidRPr="00692E01">
        <w:rPr>
          <w:rFonts w:ascii="Times" w:hAnsi="Times"/>
          <w:bCs/>
        </w:rPr>
        <w:t>always wear a mask</w:t>
      </w:r>
      <w:r w:rsidR="006D276B" w:rsidRPr="00692E01">
        <w:rPr>
          <w:rFonts w:ascii="Times" w:hAnsi="Times"/>
          <w:bCs/>
        </w:rPr>
        <w:t xml:space="preserve"> in our classroom. That means that if you want to take a sip of water or eat something, you must leave the class to do so. </w:t>
      </w:r>
      <w:r w:rsidR="00267D22" w:rsidRPr="00692E01">
        <w:rPr>
          <w:rFonts w:ascii="Times" w:hAnsi="Times"/>
          <w:bCs/>
        </w:rPr>
        <w:t>We will ensure ample ventilation, as well.</w:t>
      </w:r>
      <w:r w:rsidR="008C1E13" w:rsidRPr="00692E01">
        <w:rPr>
          <w:rFonts w:ascii="Times" w:hAnsi="Times"/>
          <w:bCs/>
        </w:rPr>
        <w:t xml:space="preserve"> </w:t>
      </w:r>
      <w:r w:rsidR="007967A0">
        <w:rPr>
          <w:rFonts w:ascii="Times" w:hAnsi="Times"/>
          <w:bCs/>
        </w:rPr>
        <w:t>Our ability to remain on campus</w:t>
      </w:r>
      <w:r w:rsidR="006137D0">
        <w:rPr>
          <w:rFonts w:ascii="Times" w:hAnsi="Times"/>
          <w:bCs/>
        </w:rPr>
        <w:t xml:space="preserve"> will</w:t>
      </w:r>
      <w:r w:rsidR="007967A0">
        <w:rPr>
          <w:rFonts w:ascii="Times" w:hAnsi="Times"/>
          <w:bCs/>
        </w:rPr>
        <w:t xml:space="preserve"> depend</w:t>
      </w:r>
      <w:r w:rsidR="006137D0">
        <w:rPr>
          <w:rFonts w:ascii="Times" w:hAnsi="Times"/>
          <w:bCs/>
        </w:rPr>
        <w:t xml:space="preserve"> </w:t>
      </w:r>
      <w:r w:rsidR="007967A0">
        <w:rPr>
          <w:rFonts w:ascii="Times" w:hAnsi="Times"/>
          <w:bCs/>
        </w:rPr>
        <w:t xml:space="preserve">upon </w:t>
      </w:r>
      <w:r w:rsidR="006137D0">
        <w:rPr>
          <w:rFonts w:ascii="Times" w:hAnsi="Times"/>
          <w:bCs/>
        </w:rPr>
        <w:t xml:space="preserve">taking these precations. </w:t>
      </w:r>
    </w:p>
    <w:p w14:paraId="5EF220BC" w14:textId="77777777" w:rsidR="007C2729" w:rsidRPr="00692E01" w:rsidRDefault="007C2729">
      <w:pPr>
        <w:rPr>
          <w:rFonts w:ascii="Times" w:hAnsi="Times"/>
          <w:bCs/>
        </w:rPr>
      </w:pPr>
    </w:p>
    <w:p w14:paraId="62128FB7" w14:textId="08511160" w:rsidR="00EB0956" w:rsidRPr="00C70824" w:rsidRDefault="000909BD" w:rsidP="00C70824">
      <w:pPr>
        <w:rPr>
          <w:rFonts w:ascii="Times" w:hAnsi="Times"/>
          <w:b/>
        </w:rPr>
      </w:pPr>
      <w:r>
        <w:rPr>
          <w:rFonts w:ascii="Times" w:hAnsi="Times"/>
          <w:b/>
        </w:rPr>
        <w:br w:type="page"/>
      </w:r>
      <w:r w:rsidR="00C9667B" w:rsidRPr="00692E01">
        <w:rPr>
          <w:rFonts w:ascii="Times" w:hAnsi="Times"/>
          <w:b/>
        </w:rPr>
        <w:lastRenderedPageBreak/>
        <w:t>Course schedule</w:t>
      </w:r>
    </w:p>
    <w:p w14:paraId="305A321C" w14:textId="1265E223" w:rsidR="00687706" w:rsidRPr="00692E01" w:rsidRDefault="00687706">
      <w:pPr>
        <w:rPr>
          <w:rFonts w:ascii="Times" w:hAnsi="Times"/>
          <w:b/>
        </w:rPr>
      </w:pPr>
    </w:p>
    <w:p w14:paraId="7BD26743" w14:textId="5C6B9A36" w:rsidR="00961903" w:rsidRPr="00692E01" w:rsidRDefault="00EB0956" w:rsidP="00EB0956">
      <w:pPr>
        <w:jc w:val="both"/>
        <w:rPr>
          <w:rFonts w:ascii="Times" w:hAnsi="Times"/>
          <w:b/>
        </w:rPr>
      </w:pPr>
      <w:r w:rsidRPr="00692E01">
        <w:rPr>
          <w:rFonts w:ascii="Times" w:hAnsi="Times"/>
          <w:b/>
        </w:rPr>
        <w:t>January 2</w:t>
      </w:r>
      <w:r w:rsidR="00961903" w:rsidRPr="00692E01">
        <w:rPr>
          <w:rFonts w:ascii="Times" w:hAnsi="Times"/>
          <w:b/>
        </w:rPr>
        <w:t>5</w:t>
      </w:r>
      <w:r w:rsidRPr="00692E01">
        <w:rPr>
          <w:rFonts w:ascii="Times" w:hAnsi="Times"/>
          <w:b/>
        </w:rPr>
        <w:t xml:space="preserve">: </w:t>
      </w:r>
      <w:r w:rsidR="0013549A" w:rsidRPr="00692E01">
        <w:rPr>
          <w:rFonts w:ascii="Times" w:hAnsi="Times"/>
          <w:b/>
        </w:rPr>
        <w:t>Introduction</w:t>
      </w:r>
      <w:r w:rsidR="00B822CE" w:rsidRPr="00692E01">
        <w:rPr>
          <w:rFonts w:ascii="Times" w:hAnsi="Times"/>
          <w:b/>
        </w:rPr>
        <w:t xml:space="preserve"> to the course</w:t>
      </w:r>
      <w:r w:rsidR="007C2729">
        <w:rPr>
          <w:rFonts w:ascii="Times" w:hAnsi="Times"/>
          <w:b/>
        </w:rPr>
        <w:t>, g</w:t>
      </w:r>
      <w:r w:rsidR="00961903" w:rsidRPr="00692E01">
        <w:rPr>
          <w:rFonts w:ascii="Times" w:hAnsi="Times"/>
          <w:b/>
        </w:rPr>
        <w:t xml:space="preserve">eneralizability and the </w:t>
      </w:r>
      <w:r w:rsidR="003260BA">
        <w:rPr>
          <w:rFonts w:ascii="Times" w:hAnsi="Times"/>
          <w:b/>
        </w:rPr>
        <w:t>c</w:t>
      </w:r>
      <w:r w:rsidR="00961903" w:rsidRPr="00692E01">
        <w:rPr>
          <w:rFonts w:ascii="Times" w:hAnsi="Times"/>
          <w:b/>
        </w:rPr>
        <w:t xml:space="preserve">osts of </w:t>
      </w:r>
      <w:r w:rsidR="003260BA">
        <w:rPr>
          <w:rFonts w:ascii="Times" w:hAnsi="Times"/>
          <w:b/>
        </w:rPr>
        <w:t>c</w:t>
      </w:r>
      <w:r w:rsidR="00961903" w:rsidRPr="00692E01">
        <w:rPr>
          <w:rFonts w:ascii="Times" w:hAnsi="Times"/>
          <w:b/>
        </w:rPr>
        <w:t>rime</w:t>
      </w:r>
    </w:p>
    <w:p w14:paraId="75ADFE9B" w14:textId="34957941" w:rsidR="00080BCB" w:rsidRPr="00692E01" w:rsidRDefault="00080BCB" w:rsidP="00BE77F7">
      <w:pPr>
        <w:pStyle w:val="NormalWeb"/>
        <w:ind w:left="720"/>
        <w:jc w:val="both"/>
        <w:rPr>
          <w:rFonts w:ascii="Times" w:hAnsi="Times"/>
          <w:bCs/>
        </w:rPr>
      </w:pPr>
      <w:r w:rsidRPr="00692E01">
        <w:rPr>
          <w:rFonts w:ascii="Times" w:hAnsi="Times"/>
          <w:bCs/>
        </w:rPr>
        <w:t xml:space="preserve">Mary Ann Bates and Rachel Glennerster. 2017. “The Generalizability Puzzle.” </w:t>
      </w:r>
      <w:r w:rsidRPr="00692E01">
        <w:rPr>
          <w:rFonts w:ascii="Times" w:hAnsi="Times"/>
          <w:bCs/>
          <w:i/>
        </w:rPr>
        <w:t>Stanford Social Innovation Review</w:t>
      </w:r>
      <w:r w:rsidRPr="00692E01">
        <w:rPr>
          <w:rFonts w:ascii="Times" w:hAnsi="Times"/>
          <w:bCs/>
        </w:rPr>
        <w:t xml:space="preserve">. </w:t>
      </w:r>
    </w:p>
    <w:p w14:paraId="6F45E5A6" w14:textId="77777777" w:rsidR="000B0370" w:rsidRPr="00692E01" w:rsidRDefault="00B317F5" w:rsidP="000B0370">
      <w:pPr>
        <w:jc w:val="both"/>
        <w:rPr>
          <w:rFonts w:ascii="Times" w:hAnsi="Times"/>
          <w:b/>
        </w:rPr>
      </w:pPr>
      <w:r w:rsidRPr="00692E01">
        <w:rPr>
          <w:rFonts w:ascii="Times" w:hAnsi="Times"/>
          <w:b/>
        </w:rPr>
        <w:t xml:space="preserve">January 27: </w:t>
      </w:r>
      <w:r w:rsidR="000B0370" w:rsidRPr="00692E01">
        <w:rPr>
          <w:rFonts w:ascii="Times" w:hAnsi="Times"/>
          <w:b/>
        </w:rPr>
        <w:t xml:space="preserve">Causal </w:t>
      </w:r>
      <w:r w:rsidR="000B0370">
        <w:rPr>
          <w:rFonts w:ascii="Times" w:hAnsi="Times"/>
          <w:b/>
        </w:rPr>
        <w:t>i</w:t>
      </w:r>
      <w:r w:rsidR="000B0370" w:rsidRPr="00692E01">
        <w:rPr>
          <w:rFonts w:ascii="Times" w:hAnsi="Times"/>
          <w:b/>
        </w:rPr>
        <w:t>dentification</w:t>
      </w:r>
    </w:p>
    <w:p w14:paraId="6787FB07" w14:textId="77777777" w:rsidR="000B0370" w:rsidRPr="00692E01" w:rsidRDefault="000B0370" w:rsidP="000B0370">
      <w:pPr>
        <w:rPr>
          <w:rFonts w:ascii="Times" w:hAnsi="Times"/>
          <w:bCs/>
        </w:rPr>
      </w:pPr>
    </w:p>
    <w:p w14:paraId="66B620C5" w14:textId="77777777" w:rsidR="000B0370" w:rsidRPr="00467B13" w:rsidRDefault="000B0370" w:rsidP="000B0370">
      <w:pPr>
        <w:ind w:left="720"/>
        <w:rPr>
          <w:rFonts w:ascii="Times" w:hAnsi="Times"/>
          <w:bCs/>
        </w:rPr>
      </w:pPr>
      <w:r w:rsidRPr="00692E01">
        <w:rPr>
          <w:rFonts w:ascii="Times" w:hAnsi="Times"/>
          <w:bCs/>
        </w:rPr>
        <w:t xml:space="preserve">Paul J. Gertler, Sebastian Martinez, Patrick Premand, Laura B. Rawlings, and Christel M. J. Vermeersch. </w:t>
      </w:r>
      <w:r w:rsidRPr="00692E01">
        <w:rPr>
          <w:rFonts w:ascii="Times" w:hAnsi="Times"/>
          <w:bCs/>
          <w:lang w:val="es-ES"/>
        </w:rPr>
        <w:t xml:space="preserve">2011. La evaluación de impacto en la práctica. </w:t>
      </w:r>
      <w:r w:rsidRPr="00467B13">
        <w:rPr>
          <w:rFonts w:ascii="Times" w:hAnsi="Times"/>
          <w:bCs/>
        </w:rPr>
        <w:t>Pages 35-139 (capítulos 3-6).</w:t>
      </w:r>
    </w:p>
    <w:p w14:paraId="74140E9D" w14:textId="77777777" w:rsidR="000B0370" w:rsidRPr="00467B13" w:rsidRDefault="000B0370" w:rsidP="000B0370">
      <w:pPr>
        <w:pStyle w:val="NormalWeb"/>
        <w:ind w:firstLine="720"/>
        <w:jc w:val="both"/>
        <w:rPr>
          <w:rFonts w:ascii="Times" w:hAnsi="Times"/>
          <w:bCs/>
        </w:rPr>
      </w:pPr>
      <w:r w:rsidRPr="00467B13">
        <w:rPr>
          <w:rFonts w:ascii="Times" w:hAnsi="Times"/>
          <w:bCs/>
          <w:i/>
        </w:rPr>
        <w:t>Recommended, for reference</w:t>
      </w:r>
      <w:r w:rsidRPr="00467B13">
        <w:rPr>
          <w:rFonts w:ascii="Times" w:hAnsi="Times"/>
          <w:bCs/>
        </w:rPr>
        <w:t xml:space="preserve">: </w:t>
      </w:r>
    </w:p>
    <w:p w14:paraId="40819033" w14:textId="77777777" w:rsidR="000B0370" w:rsidRPr="00467B13" w:rsidRDefault="000B0370" w:rsidP="000B0370">
      <w:pPr>
        <w:pStyle w:val="NormalWeb"/>
        <w:ind w:left="720" w:firstLine="720"/>
        <w:jc w:val="both"/>
        <w:rPr>
          <w:rFonts w:ascii="Times" w:hAnsi="Times"/>
          <w:bCs/>
        </w:rPr>
      </w:pPr>
      <w:r w:rsidRPr="00467B13">
        <w:rPr>
          <w:rFonts w:ascii="Times" w:hAnsi="Times"/>
          <w:bCs/>
        </w:rPr>
        <w:t>http://scunning.com/cunningham_mixtape.pdf</w:t>
      </w:r>
    </w:p>
    <w:p w14:paraId="3B7E58D9" w14:textId="53824C6A" w:rsidR="009C2657" w:rsidRPr="00094FFB" w:rsidRDefault="00115893" w:rsidP="009C2657">
      <w:pPr>
        <w:jc w:val="both"/>
        <w:rPr>
          <w:rFonts w:ascii="Times" w:hAnsi="Times"/>
          <w:bCs/>
        </w:rPr>
      </w:pPr>
      <w:r w:rsidRPr="00692E01">
        <w:rPr>
          <w:rFonts w:ascii="Times" w:hAnsi="Times"/>
          <w:b/>
        </w:rPr>
        <w:t xml:space="preserve">February 1: </w:t>
      </w:r>
      <w:r w:rsidR="00C938C4">
        <w:rPr>
          <w:rFonts w:ascii="Times" w:hAnsi="Times"/>
          <w:b/>
        </w:rPr>
        <w:t>E</w:t>
      </w:r>
      <w:r w:rsidR="00A6157C" w:rsidRPr="00692E01">
        <w:rPr>
          <w:rFonts w:ascii="Times" w:hAnsi="Times"/>
          <w:b/>
        </w:rPr>
        <w:t xml:space="preserve">conomic </w:t>
      </w:r>
      <w:r w:rsidR="003260BA">
        <w:rPr>
          <w:rFonts w:ascii="Times" w:hAnsi="Times"/>
          <w:b/>
        </w:rPr>
        <w:t>m</w:t>
      </w:r>
      <w:r w:rsidR="00A6157C" w:rsidRPr="00692E01">
        <w:rPr>
          <w:rFonts w:ascii="Times" w:hAnsi="Times"/>
          <w:b/>
        </w:rPr>
        <w:t xml:space="preserve">odel </w:t>
      </w:r>
      <w:r w:rsidR="007616F0">
        <w:rPr>
          <w:rFonts w:ascii="Times" w:hAnsi="Times"/>
          <w:b/>
        </w:rPr>
        <w:t xml:space="preserve">of </w:t>
      </w:r>
      <w:r w:rsidR="003260BA">
        <w:rPr>
          <w:rFonts w:ascii="Times" w:hAnsi="Times"/>
          <w:b/>
        </w:rPr>
        <w:t>c</w:t>
      </w:r>
      <w:r w:rsidR="007616F0">
        <w:rPr>
          <w:rFonts w:ascii="Times" w:hAnsi="Times"/>
          <w:b/>
        </w:rPr>
        <w:t xml:space="preserve">rime </w:t>
      </w:r>
      <w:r w:rsidR="000619A1" w:rsidRPr="00692E01">
        <w:rPr>
          <w:rFonts w:ascii="Times" w:hAnsi="Times"/>
          <w:b/>
        </w:rPr>
        <w:t xml:space="preserve">and its </w:t>
      </w:r>
      <w:r w:rsidR="003260BA">
        <w:rPr>
          <w:rFonts w:ascii="Times" w:hAnsi="Times"/>
          <w:b/>
        </w:rPr>
        <w:t>d</w:t>
      </w:r>
      <w:r w:rsidR="000619A1" w:rsidRPr="00692E01">
        <w:rPr>
          <w:rFonts w:ascii="Times" w:hAnsi="Times"/>
          <w:b/>
        </w:rPr>
        <w:t>iscontents</w:t>
      </w:r>
    </w:p>
    <w:p w14:paraId="606EA285" w14:textId="578DF5E7" w:rsidR="00A963B7" w:rsidRPr="00692E01" w:rsidRDefault="00A963B7" w:rsidP="007A1B31">
      <w:pPr>
        <w:pStyle w:val="NormalWeb"/>
        <w:ind w:left="720"/>
        <w:jc w:val="both"/>
        <w:rPr>
          <w:rFonts w:ascii="Times" w:hAnsi="Times"/>
          <w:bCs/>
        </w:rPr>
      </w:pPr>
      <w:r w:rsidRPr="00692E01">
        <w:rPr>
          <w:rFonts w:ascii="Times" w:hAnsi="Times"/>
          <w:bCs/>
        </w:rPr>
        <w:t>John Donohue. 2007. “Economic Models of Crime and Punishment,” Social Research, Vol. 74: No. 2</w:t>
      </w:r>
      <w:r w:rsidR="00B152F1" w:rsidRPr="00692E01">
        <w:rPr>
          <w:rFonts w:ascii="Times" w:hAnsi="Times"/>
          <w:bCs/>
        </w:rPr>
        <w:t>. Pages</w:t>
      </w:r>
      <w:r w:rsidRPr="00692E01">
        <w:rPr>
          <w:rFonts w:ascii="Times" w:hAnsi="Times"/>
          <w:bCs/>
        </w:rPr>
        <w:t xml:space="preserve"> 379-412. </w:t>
      </w:r>
    </w:p>
    <w:p w14:paraId="70EDF7CE" w14:textId="3CF0CDC3" w:rsidR="00A4421F" w:rsidRPr="00692E01" w:rsidRDefault="00B317F5" w:rsidP="00A4421F">
      <w:pPr>
        <w:jc w:val="both"/>
        <w:rPr>
          <w:rFonts w:ascii="Times" w:hAnsi="Times"/>
          <w:b/>
        </w:rPr>
      </w:pPr>
      <w:r w:rsidRPr="00692E01">
        <w:rPr>
          <w:rFonts w:ascii="Times" w:hAnsi="Times"/>
          <w:b/>
        </w:rPr>
        <w:t xml:space="preserve">February 3: </w:t>
      </w:r>
      <w:r w:rsidR="00A4421F" w:rsidRPr="00692E01">
        <w:rPr>
          <w:rFonts w:ascii="Times" w:hAnsi="Times"/>
          <w:b/>
        </w:rPr>
        <w:t>Improving the social environment</w:t>
      </w:r>
      <w:r w:rsidR="006300CB" w:rsidRPr="00692E01">
        <w:rPr>
          <w:rFonts w:ascii="Times" w:hAnsi="Times"/>
          <w:b/>
        </w:rPr>
        <w:t xml:space="preserve"> via schooling</w:t>
      </w:r>
    </w:p>
    <w:p w14:paraId="01FE74D4" w14:textId="77777777" w:rsidR="007A1C63" w:rsidRPr="00692E01" w:rsidRDefault="007A1C63" w:rsidP="00320F37">
      <w:pPr>
        <w:jc w:val="both"/>
        <w:rPr>
          <w:rFonts w:ascii="Times" w:hAnsi="Times"/>
        </w:rPr>
      </w:pPr>
    </w:p>
    <w:p w14:paraId="1E5EB96C" w14:textId="04AAC9C8" w:rsidR="00A4421F" w:rsidRPr="00692E01" w:rsidRDefault="00A4421F" w:rsidP="00A4421F">
      <w:pPr>
        <w:ind w:left="720"/>
        <w:jc w:val="both"/>
        <w:rPr>
          <w:rFonts w:ascii="Times" w:hAnsi="Times"/>
        </w:rPr>
      </w:pPr>
      <w:r w:rsidRPr="00692E01">
        <w:rPr>
          <w:rFonts w:ascii="Times" w:hAnsi="Times"/>
        </w:rPr>
        <w:t>Kling,</w:t>
      </w:r>
      <w:r w:rsidR="00AD187C" w:rsidRPr="00692E01">
        <w:rPr>
          <w:rFonts w:ascii="Times" w:hAnsi="Times"/>
        </w:rPr>
        <w:t xml:space="preserve"> Jeffrey R.</w:t>
      </w:r>
      <w:r w:rsidR="004E2BF5" w:rsidRPr="00692E01">
        <w:rPr>
          <w:rFonts w:ascii="Times" w:hAnsi="Times"/>
        </w:rPr>
        <w:t>,</w:t>
      </w:r>
      <w:r w:rsidRPr="00692E01">
        <w:rPr>
          <w:rFonts w:ascii="Times" w:hAnsi="Times"/>
        </w:rPr>
        <w:t xml:space="preserve"> Jens Ludwig, and Lawrence F. Katz. 2005. “Neighborhood Effects on Crime for Female and Male Youth: Evidence from a Randomized Housing Voucher Experiment.” </w:t>
      </w:r>
      <w:r w:rsidRPr="00692E01">
        <w:rPr>
          <w:rFonts w:ascii="Times" w:hAnsi="Times"/>
          <w:i/>
        </w:rPr>
        <w:t>Quarterly Journal of Economics</w:t>
      </w:r>
      <w:r w:rsidR="006A74CB" w:rsidRPr="00692E01">
        <w:rPr>
          <w:rFonts w:ascii="Times" w:hAnsi="Times"/>
        </w:rPr>
        <w:t xml:space="preserve"> </w:t>
      </w:r>
      <w:r w:rsidRPr="00692E01">
        <w:rPr>
          <w:rFonts w:ascii="Times" w:hAnsi="Times"/>
        </w:rPr>
        <w:t>120(1): 87-130.</w:t>
      </w:r>
    </w:p>
    <w:p w14:paraId="32FC257F" w14:textId="77777777" w:rsidR="00A4421F" w:rsidRPr="00692E01" w:rsidRDefault="00A4421F" w:rsidP="00A4421F">
      <w:pPr>
        <w:ind w:left="720"/>
        <w:jc w:val="both"/>
        <w:rPr>
          <w:rFonts w:ascii="Times" w:hAnsi="Times"/>
        </w:rPr>
      </w:pPr>
    </w:p>
    <w:p w14:paraId="1DC198B6" w14:textId="3BE39C08" w:rsidR="009473B9" w:rsidRPr="00692E01" w:rsidRDefault="00A4421F" w:rsidP="009473B9">
      <w:pPr>
        <w:ind w:left="720"/>
        <w:jc w:val="both"/>
        <w:rPr>
          <w:rFonts w:ascii="Times" w:hAnsi="Times"/>
        </w:rPr>
      </w:pPr>
      <w:r w:rsidRPr="00692E01">
        <w:rPr>
          <w:rFonts w:ascii="Times" w:hAnsi="Times"/>
        </w:rPr>
        <w:t>Deming</w:t>
      </w:r>
      <w:r w:rsidR="00753B1A" w:rsidRPr="00692E01">
        <w:rPr>
          <w:rFonts w:ascii="Times" w:hAnsi="Times"/>
        </w:rPr>
        <w:t>, David</w:t>
      </w:r>
      <w:r w:rsidRPr="00692E01">
        <w:rPr>
          <w:rFonts w:ascii="Times" w:hAnsi="Times"/>
        </w:rPr>
        <w:t xml:space="preserve">. 2011. “Better Schools, Less Crime?” </w:t>
      </w:r>
      <w:r w:rsidRPr="00692E01">
        <w:rPr>
          <w:rFonts w:ascii="Times" w:hAnsi="Times"/>
          <w:i/>
        </w:rPr>
        <w:t>Quarterly Journal of Economics</w:t>
      </w:r>
      <w:r w:rsidRPr="00692E01">
        <w:rPr>
          <w:rFonts w:ascii="Times" w:hAnsi="Times"/>
        </w:rPr>
        <w:t xml:space="preserve"> 126(4), 2063-2115.</w:t>
      </w:r>
    </w:p>
    <w:p w14:paraId="16DFCBBE" w14:textId="66C6062C" w:rsidR="00624452" w:rsidRPr="00692E01" w:rsidRDefault="00624452" w:rsidP="009473B9">
      <w:pPr>
        <w:ind w:left="720"/>
        <w:jc w:val="both"/>
        <w:rPr>
          <w:rFonts w:ascii="Times" w:hAnsi="Times"/>
        </w:rPr>
      </w:pPr>
    </w:p>
    <w:p w14:paraId="55E7B028" w14:textId="222F7215" w:rsidR="00B943C4" w:rsidRPr="00692E01" w:rsidRDefault="00B943C4" w:rsidP="009473B9">
      <w:pPr>
        <w:ind w:left="720"/>
        <w:jc w:val="both"/>
        <w:rPr>
          <w:rFonts w:ascii="Times" w:hAnsi="Times"/>
          <w:i/>
          <w:iCs/>
        </w:rPr>
      </w:pPr>
      <w:r w:rsidRPr="00692E01">
        <w:rPr>
          <w:rFonts w:ascii="Times" w:hAnsi="Times"/>
          <w:i/>
          <w:iCs/>
        </w:rPr>
        <w:t xml:space="preserve">Recommended: </w:t>
      </w:r>
    </w:p>
    <w:p w14:paraId="75C9F2F5" w14:textId="77777777" w:rsidR="00B943C4" w:rsidRPr="00692E01" w:rsidRDefault="00B943C4" w:rsidP="009473B9">
      <w:pPr>
        <w:ind w:left="720"/>
        <w:jc w:val="both"/>
        <w:rPr>
          <w:rFonts w:ascii="Times" w:hAnsi="Times"/>
          <w:i/>
          <w:iCs/>
        </w:rPr>
      </w:pPr>
    </w:p>
    <w:p w14:paraId="3874A7B5" w14:textId="23536B1B" w:rsidR="00624452" w:rsidRDefault="00441365" w:rsidP="00B943C4">
      <w:pPr>
        <w:ind w:left="1440"/>
        <w:jc w:val="both"/>
        <w:rPr>
          <w:rFonts w:ascii="Times" w:hAnsi="Times"/>
          <w:lang w:val="es-US"/>
        </w:rPr>
      </w:pPr>
      <w:r w:rsidRPr="00692E01">
        <w:rPr>
          <w:rFonts w:ascii="Times" w:hAnsi="Times"/>
          <w:lang w:val="es-US"/>
        </w:rPr>
        <w:t>Gómez Fernández, María Camila. 2019. “</w:t>
      </w:r>
      <w:r w:rsidR="00600965" w:rsidRPr="00692E01">
        <w:rPr>
          <w:rFonts w:ascii="Times" w:hAnsi="Times"/>
          <w:lang w:val="es-US"/>
        </w:rPr>
        <w:t>Educación y crimen: el impacto de la ampliación de la jornada escolar sobre la criminalidad en Bogotá alrededor de los colegios</w:t>
      </w:r>
      <w:r w:rsidRPr="00692E01">
        <w:rPr>
          <w:rFonts w:ascii="Times" w:hAnsi="Times"/>
          <w:lang w:val="es-US"/>
        </w:rPr>
        <w:t>.”</w:t>
      </w:r>
    </w:p>
    <w:p w14:paraId="5240BE5A" w14:textId="77777777" w:rsidR="00FE3E58" w:rsidRPr="00692E01" w:rsidRDefault="00FE3E58" w:rsidP="00B943C4">
      <w:pPr>
        <w:ind w:left="1440"/>
        <w:jc w:val="both"/>
        <w:rPr>
          <w:rFonts w:ascii="Times" w:hAnsi="Times"/>
          <w:lang w:val="es-US"/>
        </w:rPr>
      </w:pPr>
    </w:p>
    <w:p w14:paraId="5D75BB6C" w14:textId="40566A5D" w:rsidR="006300CB" w:rsidRPr="00692E01" w:rsidRDefault="00FE3E58" w:rsidP="006300CB">
      <w:pPr>
        <w:jc w:val="both"/>
        <w:rPr>
          <w:rFonts w:ascii="Times" w:hAnsi="Times"/>
          <w:b/>
        </w:rPr>
      </w:pPr>
      <w:r w:rsidRPr="00692E01">
        <w:rPr>
          <w:rFonts w:ascii="Times" w:hAnsi="Times"/>
          <w:b/>
        </w:rPr>
        <w:t>February 8:</w:t>
      </w:r>
      <w:r w:rsidR="00841CEC">
        <w:rPr>
          <w:rFonts w:ascii="Times" w:hAnsi="Times"/>
          <w:b/>
        </w:rPr>
        <w:t xml:space="preserve"> </w:t>
      </w:r>
      <w:r w:rsidR="00C4555B" w:rsidRPr="00692E01">
        <w:rPr>
          <w:rFonts w:ascii="Times" w:hAnsi="Times"/>
          <w:b/>
        </w:rPr>
        <w:t>Improving the social environment via lights and clean streets</w:t>
      </w:r>
    </w:p>
    <w:p w14:paraId="7987D80A" w14:textId="77777777" w:rsidR="008368D9" w:rsidRPr="00692E01" w:rsidRDefault="008368D9" w:rsidP="006300CB">
      <w:pPr>
        <w:jc w:val="both"/>
        <w:rPr>
          <w:rFonts w:ascii="Times" w:hAnsi="Times"/>
        </w:rPr>
      </w:pPr>
    </w:p>
    <w:p w14:paraId="1795E798" w14:textId="7B7BF512" w:rsidR="00E3470B" w:rsidRPr="00692E01" w:rsidRDefault="009473B9" w:rsidP="003A16A6">
      <w:pPr>
        <w:ind w:left="720"/>
        <w:jc w:val="both"/>
        <w:rPr>
          <w:rFonts w:ascii="Times" w:hAnsi="Times"/>
        </w:rPr>
      </w:pPr>
      <w:r w:rsidRPr="00692E01">
        <w:rPr>
          <w:rFonts w:ascii="Times" w:hAnsi="Times"/>
        </w:rPr>
        <w:t>Doleac</w:t>
      </w:r>
      <w:r w:rsidR="00915601" w:rsidRPr="00692E01">
        <w:rPr>
          <w:rFonts w:ascii="Times" w:hAnsi="Times"/>
        </w:rPr>
        <w:t>, Jennifer L.</w:t>
      </w:r>
      <w:r w:rsidRPr="00692E01">
        <w:rPr>
          <w:rFonts w:ascii="Times" w:hAnsi="Times"/>
        </w:rPr>
        <w:t xml:space="preserve"> and Nicholas J. Sanders. 2015. “Under the Cover of Darkness: How Ambient Light Influences Criminal Activity.” </w:t>
      </w:r>
      <w:r w:rsidRPr="00692E01">
        <w:rPr>
          <w:rFonts w:ascii="Times" w:hAnsi="Times"/>
          <w:i/>
        </w:rPr>
        <w:t>Review of Economics and Statistics</w:t>
      </w:r>
      <w:r w:rsidRPr="00692E01">
        <w:rPr>
          <w:rFonts w:ascii="Times" w:hAnsi="Times"/>
        </w:rPr>
        <w:t>.</w:t>
      </w:r>
    </w:p>
    <w:p w14:paraId="515C05EE" w14:textId="77777777" w:rsidR="004978B7" w:rsidRPr="00692E01" w:rsidRDefault="004978B7" w:rsidP="00085D60">
      <w:pPr>
        <w:ind w:left="720"/>
        <w:jc w:val="both"/>
        <w:rPr>
          <w:rFonts w:ascii="Times" w:hAnsi="Times"/>
        </w:rPr>
      </w:pPr>
    </w:p>
    <w:p w14:paraId="44D44A4B" w14:textId="521ABF10" w:rsidR="00E3470B" w:rsidRPr="00692E01" w:rsidRDefault="00E3470B" w:rsidP="000931D1">
      <w:pPr>
        <w:ind w:left="720"/>
        <w:jc w:val="both"/>
        <w:rPr>
          <w:rFonts w:ascii="Times" w:hAnsi="Times"/>
        </w:rPr>
      </w:pPr>
      <w:r w:rsidRPr="00692E01">
        <w:rPr>
          <w:rFonts w:ascii="Times" w:hAnsi="Times"/>
        </w:rPr>
        <w:t xml:space="preserve">Chalfin, Aaron, Benjamin Hansen, Jason Lerner, and Lucie Parker. 2019. "Reducing Crime Through Environmental Design: Evidence from a Randomized Experiment of Street Lighting in New York City." </w:t>
      </w:r>
      <w:r w:rsidR="00BE2DC0" w:rsidRPr="00692E01">
        <w:rPr>
          <w:rFonts w:ascii="Times" w:hAnsi="Times"/>
        </w:rPr>
        <w:t>Working paper.</w:t>
      </w:r>
    </w:p>
    <w:p w14:paraId="6B7FAFFF" w14:textId="321E1DAE" w:rsidR="00831D13" w:rsidRPr="00692E01" w:rsidRDefault="00831D13" w:rsidP="00EB0956">
      <w:pPr>
        <w:jc w:val="both"/>
        <w:rPr>
          <w:rFonts w:ascii="Times" w:hAnsi="Times"/>
          <w:b/>
          <w:i/>
        </w:rPr>
      </w:pPr>
    </w:p>
    <w:p w14:paraId="486576B9" w14:textId="282D6F9A" w:rsidR="00F50562" w:rsidRDefault="00841CEC" w:rsidP="00EB0956">
      <w:pPr>
        <w:jc w:val="both"/>
        <w:rPr>
          <w:rFonts w:ascii="Times" w:hAnsi="Times"/>
          <w:b/>
        </w:rPr>
      </w:pPr>
      <w:r w:rsidRPr="00692E01">
        <w:rPr>
          <w:rFonts w:ascii="Times" w:hAnsi="Times"/>
          <w:b/>
        </w:rPr>
        <w:lastRenderedPageBreak/>
        <w:t>February 10:</w:t>
      </w:r>
      <w:r>
        <w:rPr>
          <w:rFonts w:ascii="Times" w:hAnsi="Times"/>
          <w:b/>
        </w:rPr>
        <w:t xml:space="preserve"> Improving the social environment via </w:t>
      </w:r>
      <w:r w:rsidR="00D13ABA">
        <w:rPr>
          <w:rFonts w:ascii="Times" w:hAnsi="Times"/>
          <w:b/>
        </w:rPr>
        <w:t>other kinds of infrastructure</w:t>
      </w:r>
    </w:p>
    <w:p w14:paraId="6D72A082" w14:textId="61847E35" w:rsidR="00C233FC" w:rsidRDefault="00C233FC" w:rsidP="00EB0956">
      <w:pPr>
        <w:jc w:val="both"/>
        <w:rPr>
          <w:rFonts w:ascii="Times" w:hAnsi="Times"/>
          <w:b/>
        </w:rPr>
      </w:pPr>
    </w:p>
    <w:p w14:paraId="32EA9CC8" w14:textId="444BB7F3" w:rsidR="00C233FC" w:rsidRPr="00E47F1C" w:rsidRDefault="00ED4D30" w:rsidP="00ED10D3">
      <w:pPr>
        <w:ind w:left="720"/>
        <w:jc w:val="both"/>
        <w:rPr>
          <w:rFonts w:ascii="Times" w:hAnsi="Times"/>
          <w:bCs/>
          <w:i/>
          <w:iCs/>
        </w:rPr>
      </w:pPr>
      <w:r w:rsidRPr="00E47F1C">
        <w:rPr>
          <w:rFonts w:ascii="Times" w:hAnsi="Times"/>
          <w:bCs/>
          <w:i/>
          <w:iCs/>
        </w:rPr>
        <w:t>My former student</w:t>
      </w:r>
      <w:r w:rsidR="008A7A27">
        <w:rPr>
          <w:rFonts w:ascii="Times" w:hAnsi="Times"/>
          <w:bCs/>
          <w:i/>
          <w:iCs/>
        </w:rPr>
        <w:t>s</w:t>
      </w:r>
      <w:r w:rsidRPr="00E47F1C">
        <w:rPr>
          <w:rFonts w:ascii="Times" w:hAnsi="Times"/>
          <w:bCs/>
          <w:i/>
          <w:iCs/>
        </w:rPr>
        <w:t>, Martín Jaramillo,</w:t>
      </w:r>
      <w:r w:rsidR="008A7A27">
        <w:rPr>
          <w:rFonts w:ascii="Times" w:hAnsi="Times"/>
          <w:bCs/>
          <w:i/>
          <w:iCs/>
        </w:rPr>
        <w:t xml:space="preserve"> </w:t>
      </w:r>
      <w:r w:rsidR="008A7A27" w:rsidRPr="008A7A27">
        <w:rPr>
          <w:rFonts w:ascii="Times" w:hAnsi="Times"/>
          <w:bCs/>
          <w:i/>
          <w:iCs/>
        </w:rPr>
        <w:t>Juan Pablo Perez Cepeda, and Ivan Felipe Jimenez Quitian </w:t>
      </w:r>
      <w:r w:rsidRPr="00E47F1C">
        <w:rPr>
          <w:rFonts w:ascii="Times" w:hAnsi="Times"/>
          <w:bCs/>
          <w:i/>
          <w:iCs/>
        </w:rPr>
        <w:t xml:space="preserve">will talk to us about </w:t>
      </w:r>
      <w:r w:rsidR="008A7A27">
        <w:rPr>
          <w:rFonts w:ascii="Times" w:hAnsi="Times"/>
          <w:bCs/>
          <w:i/>
          <w:iCs/>
        </w:rPr>
        <w:t xml:space="preserve">their </w:t>
      </w:r>
      <w:r w:rsidR="001842EC" w:rsidRPr="00E47F1C">
        <w:rPr>
          <w:rFonts w:ascii="Times" w:hAnsi="Times"/>
          <w:bCs/>
          <w:i/>
          <w:iCs/>
        </w:rPr>
        <w:t xml:space="preserve">master’s thesis, which focuses on </w:t>
      </w:r>
      <w:r w:rsidR="00425E2F">
        <w:rPr>
          <w:rFonts w:ascii="Times" w:hAnsi="Times"/>
          <w:bCs/>
          <w:i/>
          <w:iCs/>
        </w:rPr>
        <w:t xml:space="preserve">how opening </w:t>
      </w:r>
      <w:r w:rsidR="001842EC" w:rsidRPr="00E47F1C">
        <w:rPr>
          <w:rFonts w:ascii="Times" w:hAnsi="Times"/>
          <w:bCs/>
          <w:i/>
          <w:iCs/>
        </w:rPr>
        <w:t xml:space="preserve">low-cost </w:t>
      </w:r>
      <w:r w:rsidR="00425E2F">
        <w:rPr>
          <w:rFonts w:ascii="Times" w:hAnsi="Times"/>
          <w:bCs/>
          <w:i/>
          <w:iCs/>
        </w:rPr>
        <w:t xml:space="preserve">(“hard discount”) </w:t>
      </w:r>
      <w:r w:rsidR="00425E2F" w:rsidRPr="00E47F1C">
        <w:rPr>
          <w:rFonts w:ascii="Times" w:hAnsi="Times"/>
          <w:bCs/>
          <w:i/>
          <w:iCs/>
        </w:rPr>
        <w:t>D1</w:t>
      </w:r>
      <w:r w:rsidR="00425E2F">
        <w:rPr>
          <w:rFonts w:ascii="Times" w:hAnsi="Times"/>
          <w:bCs/>
          <w:i/>
          <w:iCs/>
        </w:rPr>
        <w:t xml:space="preserve"> </w:t>
      </w:r>
      <w:r w:rsidR="001842EC" w:rsidRPr="00E47F1C">
        <w:rPr>
          <w:rFonts w:ascii="Times" w:hAnsi="Times"/>
          <w:bCs/>
          <w:i/>
          <w:iCs/>
        </w:rPr>
        <w:t>store</w:t>
      </w:r>
      <w:r w:rsidR="00425E2F">
        <w:rPr>
          <w:rFonts w:ascii="Times" w:hAnsi="Times"/>
          <w:bCs/>
          <w:i/>
          <w:iCs/>
        </w:rPr>
        <w:t xml:space="preserve">s affects </w:t>
      </w:r>
      <w:r w:rsidR="00E81C62" w:rsidRPr="00E47F1C">
        <w:rPr>
          <w:rFonts w:ascii="Times" w:hAnsi="Times"/>
          <w:bCs/>
          <w:i/>
          <w:iCs/>
        </w:rPr>
        <w:t>crime</w:t>
      </w:r>
      <w:r w:rsidR="00425E2F">
        <w:rPr>
          <w:rFonts w:ascii="Times" w:hAnsi="Times"/>
          <w:bCs/>
          <w:i/>
          <w:iCs/>
        </w:rPr>
        <w:t xml:space="preserve"> in Bogotá</w:t>
      </w:r>
      <w:r w:rsidR="00E81C62" w:rsidRPr="00E47F1C">
        <w:rPr>
          <w:rFonts w:ascii="Times" w:hAnsi="Times"/>
          <w:bCs/>
          <w:i/>
          <w:iCs/>
        </w:rPr>
        <w:t xml:space="preserve">. </w:t>
      </w:r>
    </w:p>
    <w:p w14:paraId="255FDB56" w14:textId="77777777" w:rsidR="00841CEC" w:rsidRPr="00692E01" w:rsidRDefault="00841CEC" w:rsidP="00EB0956">
      <w:pPr>
        <w:jc w:val="both"/>
        <w:rPr>
          <w:rFonts w:ascii="Times" w:hAnsi="Times"/>
          <w:b/>
          <w:iCs/>
        </w:rPr>
      </w:pPr>
    </w:p>
    <w:p w14:paraId="69A439E6" w14:textId="7234AD21" w:rsidR="006D3A28" w:rsidRPr="00692E01" w:rsidRDefault="00C20631" w:rsidP="00642DEA">
      <w:pPr>
        <w:jc w:val="both"/>
        <w:rPr>
          <w:rFonts w:ascii="Times" w:hAnsi="Times"/>
          <w:b/>
        </w:rPr>
      </w:pPr>
      <w:r w:rsidRPr="00692E01">
        <w:rPr>
          <w:rFonts w:ascii="Times" w:hAnsi="Times"/>
          <w:b/>
        </w:rPr>
        <w:t>February 1</w:t>
      </w:r>
      <w:r w:rsidR="00EC5F5C" w:rsidRPr="00692E01">
        <w:rPr>
          <w:rFonts w:ascii="Times" w:hAnsi="Times"/>
          <w:b/>
        </w:rPr>
        <w:t>5</w:t>
      </w:r>
      <w:r w:rsidRPr="00692E01">
        <w:rPr>
          <w:rFonts w:ascii="Times" w:hAnsi="Times"/>
          <w:b/>
        </w:rPr>
        <w:t xml:space="preserve">: </w:t>
      </w:r>
      <w:r w:rsidR="006D3A28" w:rsidRPr="00692E01">
        <w:rPr>
          <w:rFonts w:ascii="Times" w:hAnsi="Times"/>
          <w:b/>
        </w:rPr>
        <w:t>Policing</w:t>
      </w:r>
      <w:r w:rsidR="002E7519" w:rsidRPr="00692E01">
        <w:rPr>
          <w:rFonts w:ascii="Times" w:hAnsi="Times"/>
          <w:b/>
        </w:rPr>
        <w:t xml:space="preserve"> I</w:t>
      </w:r>
      <w:r w:rsidR="00F96AD0" w:rsidRPr="00692E01">
        <w:rPr>
          <w:rFonts w:ascii="Times" w:hAnsi="Times"/>
          <w:b/>
        </w:rPr>
        <w:t xml:space="preserve"> – Deployments, Focused Deterrence, Hotspots and Curfews</w:t>
      </w:r>
    </w:p>
    <w:p w14:paraId="2CCE58FB" w14:textId="03384E48" w:rsidR="006D3A28" w:rsidRPr="00692E01" w:rsidRDefault="006D3A28" w:rsidP="00642DEA">
      <w:pPr>
        <w:jc w:val="both"/>
        <w:rPr>
          <w:rFonts w:ascii="Times" w:hAnsi="Times"/>
          <w:b/>
        </w:rPr>
      </w:pPr>
    </w:p>
    <w:p w14:paraId="2ED4C8C2" w14:textId="2C2532CF" w:rsidR="00A05BC1" w:rsidRDefault="006D3A28" w:rsidP="008216D1">
      <w:pPr>
        <w:ind w:left="720"/>
        <w:jc w:val="both"/>
        <w:rPr>
          <w:rFonts w:ascii="Times" w:hAnsi="Times"/>
        </w:rPr>
      </w:pPr>
      <w:r w:rsidRPr="00692E01">
        <w:rPr>
          <w:rFonts w:ascii="Times" w:hAnsi="Times"/>
        </w:rPr>
        <w:t>Di Tella</w:t>
      </w:r>
      <w:r w:rsidR="00760F5C" w:rsidRPr="00692E01">
        <w:rPr>
          <w:rFonts w:ascii="Times" w:hAnsi="Times"/>
        </w:rPr>
        <w:t>, Rafael</w:t>
      </w:r>
      <w:r w:rsidRPr="00692E01">
        <w:rPr>
          <w:rFonts w:ascii="Times" w:hAnsi="Times"/>
        </w:rPr>
        <w:t xml:space="preserve"> and Ernesto Schargrodsky. 2004. “Do Police Reduce Crime? Estimates Using the Allocation of Police Forces After a Terrorist Attack.” </w:t>
      </w:r>
      <w:r w:rsidRPr="00692E01">
        <w:rPr>
          <w:rFonts w:ascii="Times" w:hAnsi="Times"/>
          <w:i/>
        </w:rPr>
        <w:t>American Economic Review</w:t>
      </w:r>
      <w:r w:rsidRPr="00692E01">
        <w:rPr>
          <w:rFonts w:ascii="Times" w:hAnsi="Times"/>
        </w:rPr>
        <w:t>, 94(1): 115-133.</w:t>
      </w:r>
    </w:p>
    <w:p w14:paraId="2A1AED51" w14:textId="77777777" w:rsidR="00C75CEB" w:rsidRPr="00692E01" w:rsidRDefault="00C75CEB" w:rsidP="008216D1">
      <w:pPr>
        <w:ind w:left="720"/>
        <w:jc w:val="both"/>
        <w:rPr>
          <w:rFonts w:ascii="Times" w:hAnsi="Times"/>
        </w:rPr>
      </w:pPr>
    </w:p>
    <w:p w14:paraId="602E12B8" w14:textId="09782FC2" w:rsidR="00C75CEB" w:rsidRPr="000B560F" w:rsidRDefault="006D3A28" w:rsidP="000B560F">
      <w:pPr>
        <w:ind w:left="720"/>
        <w:rPr>
          <w:rFonts w:ascii="Times" w:hAnsi="Times" w:cs="Arial"/>
          <w:color w:val="111111"/>
        </w:rPr>
      </w:pPr>
      <w:r w:rsidRPr="00692E01">
        <w:rPr>
          <w:rFonts w:ascii="Times" w:hAnsi="Times" w:cs="Arial"/>
          <w:color w:val="111111"/>
        </w:rPr>
        <w:t>Blattman</w:t>
      </w:r>
      <w:r w:rsidR="00847A01" w:rsidRPr="00692E01">
        <w:rPr>
          <w:rFonts w:ascii="Times" w:hAnsi="Times" w:cs="Arial"/>
          <w:color w:val="111111"/>
        </w:rPr>
        <w:t xml:space="preserve">, </w:t>
      </w:r>
      <w:r w:rsidR="00A530A5" w:rsidRPr="00692E01">
        <w:rPr>
          <w:rFonts w:ascii="Times" w:hAnsi="Times" w:cs="Arial"/>
          <w:color w:val="111111"/>
        </w:rPr>
        <w:t xml:space="preserve">Christopher, </w:t>
      </w:r>
      <w:r w:rsidR="00847A01" w:rsidRPr="00692E01">
        <w:rPr>
          <w:rFonts w:ascii="Times" w:hAnsi="Times" w:cs="Arial"/>
          <w:color w:val="111111"/>
        </w:rPr>
        <w:t>Donald Green, Daniel Ortega, Santiago Tobón. 20</w:t>
      </w:r>
      <w:r w:rsidR="00C75CEB">
        <w:rPr>
          <w:rFonts w:ascii="Times" w:hAnsi="Times" w:cs="Arial"/>
          <w:color w:val="111111"/>
        </w:rPr>
        <w:t>21</w:t>
      </w:r>
      <w:r w:rsidR="00847A01" w:rsidRPr="00692E01">
        <w:rPr>
          <w:rFonts w:ascii="Times" w:hAnsi="Times" w:cs="Arial"/>
          <w:color w:val="111111"/>
        </w:rPr>
        <w:t>. “</w:t>
      </w:r>
      <w:r w:rsidR="00C75CEB" w:rsidRPr="00547E90">
        <w:rPr>
          <w:rFonts w:ascii="Times" w:hAnsi="Times" w:cs="Arial"/>
          <w:color w:val="111111"/>
        </w:rPr>
        <w:t>"Place-based interventions at scale: The direct and spillover effects of policing and city services on crime</w:t>
      </w:r>
      <w:r w:rsidR="00547E90">
        <w:rPr>
          <w:rFonts w:ascii="Times" w:hAnsi="Times" w:cs="Arial"/>
          <w:color w:val="111111"/>
        </w:rPr>
        <w:t>.</w:t>
      </w:r>
      <w:r w:rsidR="00C75CEB" w:rsidRPr="00547E90">
        <w:rPr>
          <w:rFonts w:ascii="Times" w:hAnsi="Times" w:cs="Arial"/>
          <w:color w:val="111111"/>
        </w:rPr>
        <w:t xml:space="preserve">" </w:t>
      </w:r>
      <w:r w:rsidR="00C75CEB" w:rsidRPr="00547E90">
        <w:rPr>
          <w:rFonts w:ascii="Times" w:hAnsi="Times" w:cs="Arial"/>
          <w:i/>
          <w:iCs/>
          <w:color w:val="111111"/>
        </w:rPr>
        <w:t>Journal of the European Economic Association</w:t>
      </w:r>
      <w:r w:rsidR="00C75CEB" w:rsidRPr="00547E90">
        <w:rPr>
          <w:rFonts w:ascii="Times" w:hAnsi="Times" w:cs="Arial"/>
          <w:color w:val="111111"/>
        </w:rPr>
        <w:t xml:space="preserve">. </w:t>
      </w:r>
    </w:p>
    <w:p w14:paraId="570DAA9D" w14:textId="11056F65" w:rsidR="00B26B7D" w:rsidRPr="00692E01" w:rsidRDefault="00DB1C5A" w:rsidP="008540C0">
      <w:pPr>
        <w:pStyle w:val="NormalWeb"/>
        <w:ind w:left="720"/>
        <w:jc w:val="both"/>
        <w:rPr>
          <w:rFonts w:ascii="Times" w:hAnsi="Times"/>
        </w:rPr>
      </w:pPr>
      <w:r w:rsidRPr="00692E01">
        <w:rPr>
          <w:rFonts w:ascii="Times" w:hAnsi="Times"/>
        </w:rPr>
        <w:t>Carr</w:t>
      </w:r>
      <w:r w:rsidR="00B735A7" w:rsidRPr="00692E01">
        <w:rPr>
          <w:rFonts w:ascii="Times" w:hAnsi="Times"/>
        </w:rPr>
        <w:t>, Jillian B.</w:t>
      </w:r>
      <w:r w:rsidRPr="00692E01">
        <w:rPr>
          <w:rFonts w:ascii="Times" w:hAnsi="Times"/>
        </w:rPr>
        <w:t xml:space="preserve"> and Jennifer L. Doleac. 2017</w:t>
      </w:r>
      <w:r w:rsidR="00403A80" w:rsidRPr="00692E01">
        <w:rPr>
          <w:rFonts w:ascii="Times" w:hAnsi="Times"/>
        </w:rPr>
        <w:t>. </w:t>
      </w:r>
      <w:r w:rsidR="000F405E" w:rsidRPr="00692E01">
        <w:rPr>
          <w:rFonts w:ascii="Times" w:hAnsi="Times"/>
        </w:rPr>
        <w:t>“</w:t>
      </w:r>
      <w:r w:rsidRPr="00692E01">
        <w:rPr>
          <w:rFonts w:ascii="Times" w:hAnsi="Times"/>
        </w:rPr>
        <w:t>Keep the</w:t>
      </w:r>
      <w:r w:rsidR="00A8201C" w:rsidRPr="00692E01">
        <w:rPr>
          <w:rFonts w:ascii="Times" w:hAnsi="Times"/>
        </w:rPr>
        <w:t xml:space="preserve"> </w:t>
      </w:r>
      <w:r w:rsidRPr="00692E01">
        <w:rPr>
          <w:rFonts w:ascii="Times" w:hAnsi="Times"/>
        </w:rPr>
        <w:t>Kids Inside? Juvenile Curfews and Urban Gun Violence</w:t>
      </w:r>
      <w:r w:rsidR="000F405E" w:rsidRPr="00692E01">
        <w:rPr>
          <w:rFonts w:ascii="Times" w:hAnsi="Times"/>
        </w:rPr>
        <w:t xml:space="preserve">.” </w:t>
      </w:r>
      <w:r w:rsidR="000F405E" w:rsidRPr="00692E01">
        <w:rPr>
          <w:rFonts w:ascii="Times" w:hAnsi="Times"/>
          <w:i/>
        </w:rPr>
        <w:t>Review of Economics and Statistics</w:t>
      </w:r>
      <w:r w:rsidR="000F405E" w:rsidRPr="00692E01">
        <w:rPr>
          <w:rFonts w:ascii="Times" w:hAnsi="Times"/>
        </w:rPr>
        <w:t xml:space="preserve"> 100(4): 609-618.</w:t>
      </w:r>
    </w:p>
    <w:p w14:paraId="71C3DF89" w14:textId="77777777" w:rsidR="00871932" w:rsidRPr="00692E01" w:rsidRDefault="00255C93" w:rsidP="009835BB">
      <w:pPr>
        <w:pStyle w:val="NormalWeb"/>
        <w:ind w:left="720"/>
        <w:jc w:val="both"/>
        <w:rPr>
          <w:rFonts w:ascii="Times" w:hAnsi="Times"/>
          <w:i/>
        </w:rPr>
      </w:pPr>
      <w:r w:rsidRPr="00692E01">
        <w:rPr>
          <w:rFonts w:ascii="Times" w:hAnsi="Times"/>
          <w:i/>
        </w:rPr>
        <w:t>Recommended</w:t>
      </w:r>
      <w:r w:rsidR="00871932" w:rsidRPr="00692E01">
        <w:rPr>
          <w:rFonts w:ascii="Times" w:hAnsi="Times"/>
          <w:i/>
        </w:rPr>
        <w:t>:</w:t>
      </w:r>
    </w:p>
    <w:p w14:paraId="4CAEFBD5" w14:textId="33ED1CD4" w:rsidR="00EA744E" w:rsidRPr="00692E01" w:rsidRDefault="001E57A5" w:rsidP="00425239">
      <w:pPr>
        <w:pStyle w:val="NormalWeb"/>
        <w:ind w:left="1440"/>
        <w:jc w:val="both"/>
        <w:rPr>
          <w:rFonts w:ascii="Times" w:hAnsi="Times"/>
        </w:rPr>
      </w:pPr>
      <w:r w:rsidRPr="00692E01">
        <w:rPr>
          <w:rFonts w:ascii="Times" w:hAnsi="Times"/>
        </w:rPr>
        <w:t>“</w:t>
      </w:r>
      <w:r w:rsidR="00642DEA" w:rsidRPr="00692E01">
        <w:rPr>
          <w:rFonts w:ascii="Times" w:hAnsi="Times"/>
        </w:rPr>
        <w:t>What Works to Prevent Violence Among Youth? A White Paper on Youth Violence, Crime Prevention, and the Mexican Context.”</w:t>
      </w:r>
      <w:r w:rsidRPr="00692E01">
        <w:rPr>
          <w:rFonts w:ascii="Times" w:hAnsi="Times"/>
        </w:rPr>
        <w:t xml:space="preserve"> United States Agency for International Development. </w:t>
      </w:r>
    </w:p>
    <w:p w14:paraId="18AB1F21" w14:textId="753790DF" w:rsidR="00C83A79" w:rsidRPr="00692E01" w:rsidRDefault="0055765B" w:rsidP="00C27BC1">
      <w:pPr>
        <w:pStyle w:val="NormalWeb"/>
        <w:ind w:left="1440"/>
        <w:jc w:val="both"/>
        <w:rPr>
          <w:rFonts w:ascii="Times" w:hAnsi="Times"/>
        </w:rPr>
      </w:pPr>
      <w:r w:rsidRPr="0055765B">
        <w:rPr>
          <w:rFonts w:ascii="Times" w:hAnsi="Times"/>
        </w:rPr>
        <w:t xml:space="preserve">Steven Mello. 2019. “More COPS, less crime.” </w:t>
      </w:r>
      <w:r w:rsidRPr="0055765B">
        <w:rPr>
          <w:rFonts w:ascii="Times" w:hAnsi="Times"/>
          <w:i/>
          <w:iCs/>
        </w:rPr>
        <w:t>Journal of Public Economics</w:t>
      </w:r>
      <w:r w:rsidRPr="0055765B">
        <w:rPr>
          <w:rFonts w:ascii="Times" w:hAnsi="Times"/>
        </w:rPr>
        <w:t>, 172: 174-200.</w:t>
      </w:r>
    </w:p>
    <w:p w14:paraId="689F3CB9" w14:textId="7A8A59D0" w:rsidR="00C83A79" w:rsidRPr="00692E01" w:rsidRDefault="00F8137B" w:rsidP="00A15A96">
      <w:pPr>
        <w:jc w:val="both"/>
        <w:rPr>
          <w:rFonts w:ascii="Times" w:hAnsi="Times"/>
          <w:b/>
        </w:rPr>
      </w:pPr>
      <w:r w:rsidRPr="00692E01">
        <w:rPr>
          <w:rFonts w:ascii="Times" w:hAnsi="Times"/>
          <w:b/>
        </w:rPr>
        <w:t>February 17</w:t>
      </w:r>
      <w:r w:rsidR="006C1452">
        <w:rPr>
          <w:rFonts w:ascii="Times" w:hAnsi="Times"/>
          <w:b/>
        </w:rPr>
        <w:t>:</w:t>
      </w:r>
      <w:r w:rsidRPr="00692E01">
        <w:rPr>
          <w:rFonts w:ascii="Times" w:hAnsi="Times"/>
          <w:b/>
        </w:rPr>
        <w:t xml:space="preserve"> </w:t>
      </w:r>
      <w:r w:rsidR="00242D4F" w:rsidRPr="00692E01">
        <w:rPr>
          <w:rFonts w:ascii="Times" w:hAnsi="Times"/>
          <w:b/>
        </w:rPr>
        <w:t xml:space="preserve">Policing </w:t>
      </w:r>
      <w:r w:rsidR="00C520C2" w:rsidRPr="00692E01">
        <w:rPr>
          <w:rFonts w:ascii="Times" w:hAnsi="Times"/>
          <w:b/>
        </w:rPr>
        <w:t xml:space="preserve">II </w:t>
      </w:r>
      <w:r w:rsidR="004711E9" w:rsidRPr="00692E01">
        <w:rPr>
          <w:rFonts w:ascii="Times" w:hAnsi="Times"/>
          <w:b/>
        </w:rPr>
        <w:t>–</w:t>
      </w:r>
      <w:r w:rsidR="00C520C2" w:rsidRPr="00692E01">
        <w:rPr>
          <w:rFonts w:ascii="Times" w:hAnsi="Times"/>
          <w:b/>
        </w:rPr>
        <w:t xml:space="preserve"> </w:t>
      </w:r>
      <w:r w:rsidR="00E216D5" w:rsidRPr="00692E01">
        <w:rPr>
          <w:rFonts w:ascii="Times" w:hAnsi="Times"/>
          <w:b/>
        </w:rPr>
        <w:t>Community Policing</w:t>
      </w:r>
    </w:p>
    <w:p w14:paraId="55DE7916" w14:textId="52D827B8" w:rsidR="00E216D5" w:rsidRPr="00692E01" w:rsidRDefault="00E216D5" w:rsidP="00A15A96">
      <w:pPr>
        <w:jc w:val="both"/>
        <w:rPr>
          <w:rFonts w:ascii="Times" w:hAnsi="Times"/>
          <w:bCs/>
        </w:rPr>
      </w:pPr>
    </w:p>
    <w:p w14:paraId="6D7ECF30" w14:textId="169978FD" w:rsidR="00557A1B" w:rsidRPr="00692E01" w:rsidRDefault="00E216D5" w:rsidP="00D33981">
      <w:pPr>
        <w:ind w:left="720"/>
        <w:rPr>
          <w:rFonts w:ascii="Times" w:hAnsi="Times"/>
          <w:b/>
          <w:i/>
          <w:iCs/>
        </w:rPr>
      </w:pPr>
      <w:r w:rsidRPr="00692E01">
        <w:rPr>
          <w:rFonts w:ascii="Times" w:hAnsi="Times"/>
          <w:bCs/>
          <w:i/>
          <w:iCs/>
        </w:rPr>
        <w:t xml:space="preserve">Our guest for today’s class will be Rob Blair, Associate Professor of Political Science and International and Public Affairs at Brown University. </w:t>
      </w:r>
      <w:r w:rsidRPr="00692E01">
        <w:rPr>
          <w:rFonts w:ascii="Times" w:hAnsi="Times"/>
          <w:b/>
          <w:i/>
          <w:iCs/>
        </w:rPr>
        <w:t xml:space="preserve">Please </w:t>
      </w:r>
      <w:r w:rsidR="00557A1B" w:rsidRPr="00692E01">
        <w:rPr>
          <w:rFonts w:ascii="Times" w:hAnsi="Times"/>
          <w:b/>
          <w:i/>
          <w:iCs/>
        </w:rPr>
        <w:t xml:space="preserve">read the following article and </w:t>
      </w:r>
      <w:r w:rsidRPr="00692E01">
        <w:rPr>
          <w:rFonts w:ascii="Times" w:hAnsi="Times"/>
          <w:b/>
          <w:i/>
          <w:iCs/>
        </w:rPr>
        <w:t>prepare 3 questions</w:t>
      </w:r>
      <w:r w:rsidR="009E5E14">
        <w:rPr>
          <w:rFonts w:ascii="Times" w:hAnsi="Times"/>
          <w:b/>
          <w:i/>
          <w:iCs/>
        </w:rPr>
        <w:t xml:space="preserve"> each</w:t>
      </w:r>
      <w:r w:rsidRPr="00692E01">
        <w:rPr>
          <w:rFonts w:ascii="Times" w:hAnsi="Times"/>
          <w:b/>
          <w:i/>
          <w:iCs/>
        </w:rPr>
        <w:t xml:space="preserve"> on </w:t>
      </w:r>
      <w:r w:rsidR="009D2E8D">
        <w:rPr>
          <w:rFonts w:ascii="Times" w:hAnsi="Times"/>
          <w:b/>
          <w:i/>
          <w:iCs/>
        </w:rPr>
        <w:t xml:space="preserve">his </w:t>
      </w:r>
      <w:r w:rsidRPr="00692E01">
        <w:rPr>
          <w:rFonts w:ascii="Times" w:hAnsi="Times"/>
          <w:b/>
          <w:i/>
          <w:iCs/>
        </w:rPr>
        <w:t>community policing</w:t>
      </w:r>
      <w:r w:rsidR="009D2E8D">
        <w:rPr>
          <w:rFonts w:ascii="Times" w:hAnsi="Times"/>
          <w:b/>
          <w:i/>
          <w:iCs/>
        </w:rPr>
        <w:t xml:space="preserve"> study</w:t>
      </w:r>
      <w:r w:rsidRPr="00692E01">
        <w:rPr>
          <w:rFonts w:ascii="Times" w:hAnsi="Times"/>
          <w:b/>
          <w:i/>
          <w:iCs/>
        </w:rPr>
        <w:t xml:space="preserve">. </w:t>
      </w:r>
    </w:p>
    <w:p w14:paraId="25E26058" w14:textId="3802CAAA" w:rsidR="004711E9" w:rsidRPr="00692E01" w:rsidRDefault="00FA6F2B" w:rsidP="00E9320C">
      <w:pPr>
        <w:pStyle w:val="NormalWeb"/>
        <w:ind w:left="720"/>
        <w:jc w:val="both"/>
        <w:rPr>
          <w:rFonts w:ascii="Times" w:hAnsi="Times"/>
        </w:rPr>
      </w:pPr>
      <w:r w:rsidRPr="00692E01">
        <w:rPr>
          <w:rFonts w:ascii="Times" w:hAnsi="Times"/>
        </w:rPr>
        <w:t xml:space="preserve">Blair, Graeme et al. </w:t>
      </w:r>
      <w:r w:rsidR="00FB79D1" w:rsidRPr="00FA6F2B">
        <w:rPr>
          <w:rFonts w:ascii="Times" w:hAnsi="Times"/>
        </w:rPr>
        <w:t>2021</w:t>
      </w:r>
      <w:r w:rsidR="00FB79D1">
        <w:rPr>
          <w:rFonts w:ascii="Times" w:hAnsi="Times"/>
        </w:rPr>
        <w:t xml:space="preserve">. </w:t>
      </w:r>
      <w:r w:rsidRPr="00FA6F2B">
        <w:rPr>
          <w:rFonts w:ascii="Times" w:hAnsi="Times"/>
        </w:rPr>
        <w:t>“Community Policing Does Not Build Citizen Trust in Police or Reduce Crime in the Global South”. </w:t>
      </w:r>
      <w:r w:rsidRPr="00791DDF">
        <w:rPr>
          <w:rFonts w:ascii="Times" w:hAnsi="Times"/>
          <w:i/>
          <w:iCs/>
        </w:rPr>
        <w:t>Science</w:t>
      </w:r>
      <w:r w:rsidRPr="00FA6F2B">
        <w:rPr>
          <w:rFonts w:ascii="Times" w:hAnsi="Times"/>
        </w:rPr>
        <w:t> 374(6571): eabd3446</w:t>
      </w:r>
      <w:r w:rsidRPr="00692E01">
        <w:rPr>
          <w:rFonts w:ascii="Times" w:hAnsi="Times"/>
        </w:rPr>
        <w:t>.</w:t>
      </w:r>
    </w:p>
    <w:p w14:paraId="7BBA939B" w14:textId="76EF1985" w:rsidR="002E7519" w:rsidRPr="00692E01" w:rsidRDefault="003B7C52" w:rsidP="00A15A96">
      <w:pPr>
        <w:jc w:val="both"/>
        <w:rPr>
          <w:rFonts w:ascii="Times" w:hAnsi="Times"/>
          <w:b/>
        </w:rPr>
      </w:pPr>
      <w:r w:rsidRPr="00692E01">
        <w:rPr>
          <w:rFonts w:ascii="Times" w:hAnsi="Times"/>
          <w:b/>
        </w:rPr>
        <w:t xml:space="preserve">February </w:t>
      </w:r>
      <w:r w:rsidR="00E9320C" w:rsidRPr="00692E01">
        <w:rPr>
          <w:rFonts w:ascii="Times" w:hAnsi="Times"/>
          <w:b/>
        </w:rPr>
        <w:t>22</w:t>
      </w:r>
      <w:r w:rsidRPr="00692E01">
        <w:rPr>
          <w:rFonts w:ascii="Times" w:hAnsi="Times"/>
          <w:b/>
        </w:rPr>
        <w:t xml:space="preserve">: </w:t>
      </w:r>
      <w:r w:rsidR="002E7519" w:rsidRPr="00692E01">
        <w:rPr>
          <w:rFonts w:ascii="Times" w:hAnsi="Times"/>
          <w:b/>
        </w:rPr>
        <w:t>Policing II</w:t>
      </w:r>
      <w:r w:rsidR="00B31D29" w:rsidRPr="00692E01">
        <w:rPr>
          <w:rFonts w:ascii="Times" w:hAnsi="Times"/>
          <w:b/>
        </w:rPr>
        <w:t>I</w:t>
      </w:r>
      <w:r w:rsidR="002E7519" w:rsidRPr="00692E01">
        <w:rPr>
          <w:rFonts w:ascii="Times" w:hAnsi="Times"/>
          <w:b/>
        </w:rPr>
        <w:t xml:space="preserve"> </w:t>
      </w:r>
      <w:r w:rsidR="00A550CE" w:rsidRPr="00692E01">
        <w:rPr>
          <w:rFonts w:ascii="Times" w:hAnsi="Times"/>
          <w:b/>
        </w:rPr>
        <w:t>–</w:t>
      </w:r>
      <w:r w:rsidR="002E7519" w:rsidRPr="00692E01">
        <w:rPr>
          <w:rFonts w:ascii="Times" w:hAnsi="Times"/>
          <w:b/>
        </w:rPr>
        <w:t xml:space="preserve"> </w:t>
      </w:r>
      <w:r w:rsidR="00A550CE" w:rsidRPr="00692E01">
        <w:rPr>
          <w:rFonts w:ascii="Times" w:hAnsi="Times"/>
          <w:b/>
          <w:i/>
        </w:rPr>
        <w:t>Mano dura</w:t>
      </w:r>
      <w:r w:rsidR="00A550CE" w:rsidRPr="00692E01">
        <w:rPr>
          <w:rFonts w:ascii="Times" w:hAnsi="Times"/>
          <w:b/>
        </w:rPr>
        <w:t xml:space="preserve"> and </w:t>
      </w:r>
      <w:r w:rsidR="002E7519" w:rsidRPr="00692E01">
        <w:rPr>
          <w:rFonts w:ascii="Times" w:hAnsi="Times"/>
          <w:b/>
        </w:rPr>
        <w:t>Militarization</w:t>
      </w:r>
      <w:r w:rsidR="009A0A39" w:rsidRPr="00692E01">
        <w:rPr>
          <w:rFonts w:ascii="Times" w:hAnsi="Times"/>
          <w:b/>
        </w:rPr>
        <w:t xml:space="preserve"> of Policing</w:t>
      </w:r>
    </w:p>
    <w:p w14:paraId="58C45F54" w14:textId="66AC5692" w:rsidR="00EF6070" w:rsidRPr="00692E01" w:rsidRDefault="00EF6070" w:rsidP="003F55AB">
      <w:pPr>
        <w:pStyle w:val="NormalWeb"/>
        <w:ind w:left="720"/>
        <w:jc w:val="both"/>
        <w:rPr>
          <w:rFonts w:ascii="Times" w:hAnsi="Times"/>
        </w:rPr>
      </w:pPr>
      <w:r w:rsidRPr="00692E01">
        <w:rPr>
          <w:rFonts w:ascii="Times" w:hAnsi="Times"/>
        </w:rPr>
        <w:t>Robert Blair and Michael Weintraub. “</w:t>
      </w:r>
      <w:r w:rsidR="00495AF2" w:rsidRPr="00692E01">
        <w:rPr>
          <w:rFonts w:ascii="Times" w:hAnsi="Times"/>
        </w:rPr>
        <w:t>Military Policing Does Not Reduce Crime and May Exacerbate Human Rights Abuses</w:t>
      </w:r>
      <w:r w:rsidR="00ED6228" w:rsidRPr="00692E01">
        <w:rPr>
          <w:rFonts w:ascii="Times" w:hAnsi="Times"/>
        </w:rPr>
        <w:t xml:space="preserve">.” </w:t>
      </w:r>
      <w:r w:rsidR="00495AF2" w:rsidRPr="00692E01">
        <w:rPr>
          <w:rFonts w:ascii="Times" w:hAnsi="Times"/>
        </w:rPr>
        <w:t>Working paper</w:t>
      </w:r>
      <w:r w:rsidR="00ED6228" w:rsidRPr="00692E01">
        <w:rPr>
          <w:rFonts w:ascii="Times" w:hAnsi="Times"/>
        </w:rPr>
        <w:t xml:space="preserve">. </w:t>
      </w:r>
    </w:p>
    <w:p w14:paraId="0FCCA1C0" w14:textId="43E4E53C" w:rsidR="00D054C1" w:rsidRPr="00692E01" w:rsidRDefault="00022435" w:rsidP="003F55AB">
      <w:pPr>
        <w:pStyle w:val="NormalWeb"/>
        <w:ind w:left="720"/>
        <w:rPr>
          <w:rFonts w:ascii="Times" w:hAnsi="Times"/>
        </w:rPr>
      </w:pPr>
      <w:r w:rsidRPr="00692E01">
        <w:rPr>
          <w:rFonts w:ascii="Times" w:hAnsi="Times"/>
        </w:rPr>
        <w:t xml:space="preserve">Gustavo Flores-Macías and Jess Zarkin. Forthcoming. “The Militarization of Law Enforcement: Evidence from Latin America.” </w:t>
      </w:r>
      <w:r w:rsidR="00644974" w:rsidRPr="00692E01">
        <w:rPr>
          <w:rFonts w:ascii="Times" w:hAnsi="Times"/>
          <w:i/>
        </w:rPr>
        <w:t>Perspectives on Politics</w:t>
      </w:r>
      <w:r w:rsidR="00644974" w:rsidRPr="00692E01">
        <w:rPr>
          <w:rFonts w:ascii="Times" w:hAnsi="Times"/>
        </w:rPr>
        <w:t>.</w:t>
      </w:r>
    </w:p>
    <w:p w14:paraId="25D9514F" w14:textId="2B4348F2" w:rsidR="00FB380F" w:rsidRPr="00692E01" w:rsidRDefault="00FB380F" w:rsidP="00D728B6">
      <w:pPr>
        <w:pStyle w:val="NormalWeb"/>
        <w:ind w:left="720"/>
        <w:jc w:val="both"/>
        <w:rPr>
          <w:rFonts w:ascii="Times" w:hAnsi="Times"/>
          <w:i/>
        </w:rPr>
      </w:pPr>
      <w:r w:rsidRPr="00692E01">
        <w:rPr>
          <w:rFonts w:ascii="Times" w:hAnsi="Times"/>
          <w:i/>
        </w:rPr>
        <w:t xml:space="preserve">Recommended: </w:t>
      </w:r>
    </w:p>
    <w:p w14:paraId="17C1D648" w14:textId="264C4FBE" w:rsidR="00234D1B" w:rsidRPr="00692E01" w:rsidRDefault="007509A4" w:rsidP="00234D1B">
      <w:pPr>
        <w:pStyle w:val="NormalWeb"/>
        <w:ind w:left="1440"/>
        <w:jc w:val="both"/>
        <w:rPr>
          <w:rFonts w:ascii="Times" w:hAnsi="Times"/>
        </w:rPr>
      </w:pPr>
      <w:r w:rsidRPr="00692E01">
        <w:rPr>
          <w:rFonts w:ascii="Times" w:hAnsi="Times"/>
        </w:rPr>
        <w:lastRenderedPageBreak/>
        <w:t xml:space="preserve">Vincenzo Bove and Evelina Gavrilova. 2017. “Police Officer on the Frontline or a Soldier? The Effect of Police Militarization on Crime.” </w:t>
      </w:r>
      <w:r w:rsidRPr="00692E01">
        <w:rPr>
          <w:rFonts w:ascii="Times" w:hAnsi="Times"/>
          <w:i/>
        </w:rPr>
        <w:t>American Economic Journal: Economic Policy</w:t>
      </w:r>
      <w:r w:rsidRPr="00692E01">
        <w:rPr>
          <w:rFonts w:ascii="Times" w:hAnsi="Times"/>
        </w:rPr>
        <w:t xml:space="preserve"> 9(3): 1-18.</w:t>
      </w:r>
    </w:p>
    <w:p w14:paraId="3342D759" w14:textId="77777777" w:rsidR="00234D1B" w:rsidRPr="00692E01" w:rsidRDefault="00234D1B" w:rsidP="00234D1B">
      <w:pPr>
        <w:pStyle w:val="NormalWeb"/>
        <w:ind w:left="1440"/>
        <w:jc w:val="both"/>
        <w:rPr>
          <w:rFonts w:ascii="Times" w:hAnsi="Times"/>
        </w:rPr>
      </w:pPr>
      <w:r w:rsidRPr="00692E01">
        <w:rPr>
          <w:rFonts w:ascii="Times" w:hAnsi="Times"/>
          <w:lang w:val="es-US"/>
        </w:rPr>
        <w:t xml:space="preserve">Beatriz Magaloni, Edgar Franco Vivanco, and Vanessa Melo. 2018. </w:t>
      </w:r>
      <w:r w:rsidRPr="00692E01">
        <w:rPr>
          <w:rFonts w:ascii="Times" w:hAnsi="Times"/>
        </w:rPr>
        <w:t>“Killing in the Slums: Social Order, Criminal Governance, and Police Violence in Rio de Janeiro.” Working paper. November.</w:t>
      </w:r>
    </w:p>
    <w:p w14:paraId="5DC62C5D" w14:textId="06CA05C3" w:rsidR="00234D1B" w:rsidRPr="00692E01" w:rsidRDefault="00E9320C" w:rsidP="00E9320C">
      <w:pPr>
        <w:pStyle w:val="NormalWeb"/>
        <w:jc w:val="both"/>
        <w:rPr>
          <w:rFonts w:ascii="Times" w:hAnsi="Times"/>
          <w:b/>
          <w:bCs/>
        </w:rPr>
      </w:pPr>
      <w:r w:rsidRPr="00692E01">
        <w:rPr>
          <w:rFonts w:ascii="Times" w:hAnsi="Times"/>
          <w:b/>
          <w:bCs/>
        </w:rPr>
        <w:t>February 24</w:t>
      </w:r>
      <w:r w:rsidR="00B31D29" w:rsidRPr="00692E01">
        <w:rPr>
          <w:rFonts w:ascii="Times" w:hAnsi="Times"/>
          <w:b/>
          <w:bCs/>
        </w:rPr>
        <w:t xml:space="preserve">: Policing IV – Police Violence and Reform </w:t>
      </w:r>
    </w:p>
    <w:p w14:paraId="10772E51" w14:textId="1F373CFF" w:rsidR="00E9320C" w:rsidRPr="00131776" w:rsidRDefault="00E9320C" w:rsidP="00B31D29">
      <w:pPr>
        <w:pStyle w:val="NormalWeb"/>
        <w:ind w:left="720"/>
        <w:jc w:val="both"/>
        <w:rPr>
          <w:rFonts w:ascii="Times" w:hAnsi="Times"/>
          <w:i/>
          <w:iCs/>
        </w:rPr>
      </w:pPr>
      <w:r w:rsidRPr="00131776">
        <w:rPr>
          <w:rFonts w:ascii="Times" w:hAnsi="Times"/>
          <w:i/>
          <w:iCs/>
        </w:rPr>
        <w:t>Today we will welcome Coronel Mauricio Carrillo, from the Office of Planeación, Policía Nacional de Colombia</w:t>
      </w:r>
      <w:r w:rsidR="001817A7" w:rsidRPr="00131776">
        <w:rPr>
          <w:rFonts w:ascii="Times" w:hAnsi="Times"/>
          <w:i/>
          <w:iCs/>
        </w:rPr>
        <w:t>,</w:t>
      </w:r>
      <w:r w:rsidRPr="00131776">
        <w:rPr>
          <w:rFonts w:ascii="Times" w:hAnsi="Times"/>
          <w:i/>
          <w:iCs/>
        </w:rPr>
        <w:t xml:space="preserve"> and member of the Secretaría Técnica para el Proceso de Transformación de la Policía Nacional. </w:t>
      </w:r>
    </w:p>
    <w:p w14:paraId="1B68C8B8" w14:textId="3C7DF506" w:rsidR="001F441B" w:rsidRPr="009B2F1D" w:rsidRDefault="00B529B9" w:rsidP="008C6180">
      <w:pPr>
        <w:ind w:left="720"/>
        <w:rPr>
          <w:rFonts w:ascii="Times" w:hAnsi="Times"/>
          <w:lang w:val="es-ES"/>
        </w:rPr>
      </w:pPr>
      <w:r w:rsidRPr="00B529B9">
        <w:rPr>
          <w:rFonts w:ascii="Times" w:hAnsi="Times"/>
          <w:lang w:val="es-US"/>
        </w:rPr>
        <w:t>Gary White</w:t>
      </w:r>
      <w:r w:rsidRPr="00692E01">
        <w:rPr>
          <w:rFonts w:ascii="Times" w:hAnsi="Times"/>
          <w:lang w:val="es-US"/>
        </w:rPr>
        <w:t xml:space="preserve"> and</w:t>
      </w:r>
      <w:r w:rsidRPr="00B529B9">
        <w:rPr>
          <w:rFonts w:ascii="Times" w:hAnsi="Times"/>
          <w:lang w:val="es-US"/>
        </w:rPr>
        <w:t xml:space="preserve"> Natalia Alejandra Escobar Cadena</w:t>
      </w:r>
      <w:r w:rsidRPr="00692E01">
        <w:rPr>
          <w:rFonts w:ascii="Times" w:hAnsi="Times"/>
          <w:lang w:val="es-US"/>
        </w:rPr>
        <w:t xml:space="preserve">. </w:t>
      </w:r>
      <w:r w:rsidRPr="00692E01">
        <w:rPr>
          <w:rFonts w:ascii="Times" w:hAnsi="Times"/>
        </w:rPr>
        <w:t>2020. “</w:t>
      </w:r>
      <w:r w:rsidR="0028799D" w:rsidRPr="00692E01">
        <w:rPr>
          <w:rFonts w:ascii="Times" w:hAnsi="Times"/>
        </w:rPr>
        <w:t>Use of Police Force: a Framework to Ensure Good Governance Over the Use of Force</w:t>
      </w:r>
      <w:r w:rsidRPr="00692E01">
        <w:rPr>
          <w:rFonts w:ascii="Times" w:hAnsi="Times"/>
        </w:rPr>
        <w:t xml:space="preserve">.” </w:t>
      </w:r>
      <w:r w:rsidRPr="009B2F1D">
        <w:rPr>
          <w:rFonts w:ascii="Times" w:hAnsi="Times"/>
          <w:lang w:val="es-ES"/>
        </w:rPr>
        <w:t xml:space="preserve">Pages 6-9 (executive summary) and 15-19. </w:t>
      </w:r>
    </w:p>
    <w:p w14:paraId="6325EAB0" w14:textId="21D8F46D" w:rsidR="00DA6D6D" w:rsidRPr="00692E01" w:rsidRDefault="00DA6D6D" w:rsidP="008C6180">
      <w:pPr>
        <w:pStyle w:val="NormalWeb"/>
        <w:ind w:left="720"/>
        <w:jc w:val="both"/>
        <w:rPr>
          <w:rFonts w:ascii="Times" w:hAnsi="Times"/>
        </w:rPr>
      </w:pPr>
      <w:r w:rsidRPr="00692E01">
        <w:rPr>
          <w:rFonts w:ascii="Times" w:hAnsi="Times"/>
          <w:lang w:val="es-US"/>
        </w:rPr>
        <w:t xml:space="preserve">Casas Dupuy, Pablo. 2005. </w:t>
      </w:r>
      <w:r w:rsidRPr="00692E01">
        <w:rPr>
          <w:rFonts w:ascii="Times" w:hAnsi="Times"/>
          <w:i/>
          <w:iCs/>
          <w:lang w:val="es-US"/>
        </w:rPr>
        <w:t>Reformas y Contrarreformas en la Policía Colombiana.</w:t>
      </w:r>
      <w:r w:rsidRPr="00692E01">
        <w:rPr>
          <w:rFonts w:ascii="Times" w:hAnsi="Times"/>
          <w:lang w:val="es-US"/>
        </w:rPr>
        <w:t xml:space="preserve"> </w:t>
      </w:r>
      <w:r w:rsidRPr="00692E01">
        <w:rPr>
          <w:rFonts w:ascii="Times" w:hAnsi="Times"/>
        </w:rPr>
        <w:t xml:space="preserve">1-80. </w:t>
      </w:r>
    </w:p>
    <w:p w14:paraId="4D88708C" w14:textId="03DA8F03" w:rsidR="00521A4A" w:rsidRPr="00692E01" w:rsidRDefault="008A5973" w:rsidP="00521A4A">
      <w:pPr>
        <w:jc w:val="both"/>
        <w:rPr>
          <w:rFonts w:ascii="Times" w:hAnsi="Times"/>
        </w:rPr>
      </w:pPr>
      <w:r w:rsidRPr="00692E01">
        <w:rPr>
          <w:rFonts w:ascii="Times" w:hAnsi="Times"/>
          <w:b/>
        </w:rPr>
        <w:t xml:space="preserve">March 1: </w:t>
      </w:r>
      <w:r w:rsidR="009F3CF6">
        <w:rPr>
          <w:rFonts w:ascii="Times" w:hAnsi="Times"/>
          <w:b/>
        </w:rPr>
        <w:t>Police reform activity</w:t>
      </w:r>
    </w:p>
    <w:p w14:paraId="15919B18" w14:textId="7CE59C7F" w:rsidR="00521A4A" w:rsidRDefault="00521A4A" w:rsidP="008A5973">
      <w:pPr>
        <w:jc w:val="both"/>
        <w:rPr>
          <w:rFonts w:ascii="Times" w:hAnsi="Times"/>
          <w:b/>
        </w:rPr>
      </w:pPr>
    </w:p>
    <w:p w14:paraId="3640F074" w14:textId="3496235C" w:rsidR="00DB1ACB" w:rsidRDefault="00FF239A" w:rsidP="00B97F30">
      <w:pPr>
        <w:ind w:left="720"/>
        <w:jc w:val="both"/>
        <w:rPr>
          <w:rFonts w:ascii="Times" w:hAnsi="Times"/>
          <w:bCs/>
        </w:rPr>
      </w:pPr>
      <w:r>
        <w:rPr>
          <w:rFonts w:ascii="Times" w:hAnsi="Times"/>
          <w:bCs/>
        </w:rPr>
        <w:t xml:space="preserve">Today </w:t>
      </w:r>
      <w:r w:rsidR="00B97F30" w:rsidRPr="00B97F30">
        <w:rPr>
          <w:rFonts w:ascii="Times" w:hAnsi="Times"/>
          <w:bCs/>
        </w:rPr>
        <w:t xml:space="preserve">we </w:t>
      </w:r>
      <w:r w:rsidR="00C50668">
        <w:rPr>
          <w:rFonts w:ascii="Times" w:hAnsi="Times"/>
          <w:bCs/>
        </w:rPr>
        <w:t xml:space="preserve">will </w:t>
      </w:r>
      <w:r w:rsidR="00B97F30" w:rsidRPr="00B97F30">
        <w:rPr>
          <w:rFonts w:ascii="Times" w:hAnsi="Times"/>
          <w:bCs/>
        </w:rPr>
        <w:t xml:space="preserve">divide </w:t>
      </w:r>
      <w:r w:rsidR="00B97F30">
        <w:rPr>
          <w:rFonts w:ascii="Times" w:hAnsi="Times"/>
          <w:bCs/>
        </w:rPr>
        <w:t xml:space="preserve">ourselves </w:t>
      </w:r>
      <w:r w:rsidR="00B97F30" w:rsidRPr="00B97F30">
        <w:rPr>
          <w:rFonts w:ascii="Times" w:hAnsi="Times"/>
          <w:bCs/>
        </w:rPr>
        <w:t xml:space="preserve">into </w:t>
      </w:r>
      <w:r w:rsidR="00130AC4">
        <w:rPr>
          <w:rFonts w:ascii="Times" w:hAnsi="Times"/>
          <w:bCs/>
        </w:rPr>
        <w:t>4</w:t>
      </w:r>
      <w:r w:rsidR="00B97F30" w:rsidRPr="00B97F30">
        <w:rPr>
          <w:rFonts w:ascii="Times" w:hAnsi="Times"/>
          <w:bCs/>
        </w:rPr>
        <w:t xml:space="preserve"> groups to think about </w:t>
      </w:r>
      <w:r w:rsidR="00595799">
        <w:rPr>
          <w:rFonts w:ascii="Times" w:hAnsi="Times"/>
          <w:bCs/>
        </w:rPr>
        <w:t xml:space="preserve">desirable and achievable </w:t>
      </w:r>
      <w:r w:rsidR="00B97F30" w:rsidRPr="00B97F30">
        <w:rPr>
          <w:rFonts w:ascii="Times" w:hAnsi="Times"/>
          <w:bCs/>
        </w:rPr>
        <w:t>police reform</w:t>
      </w:r>
      <w:r w:rsidR="00595799">
        <w:rPr>
          <w:rFonts w:ascii="Times" w:hAnsi="Times"/>
          <w:bCs/>
        </w:rPr>
        <w:t>s</w:t>
      </w:r>
      <w:r w:rsidR="00B97F30" w:rsidRPr="00B97F30">
        <w:rPr>
          <w:rFonts w:ascii="Times" w:hAnsi="Times"/>
          <w:bCs/>
        </w:rPr>
        <w:t xml:space="preserve"> for Colombia. </w:t>
      </w:r>
      <w:r w:rsidR="00DB1ACB">
        <w:rPr>
          <w:rFonts w:ascii="Times" w:hAnsi="Times"/>
          <w:bCs/>
        </w:rPr>
        <w:t xml:space="preserve">Each group should discuss and provide answers to the following questions: </w:t>
      </w:r>
    </w:p>
    <w:p w14:paraId="09A9AA0D" w14:textId="77777777" w:rsidR="00DB1ACB" w:rsidRDefault="00DB1ACB" w:rsidP="00B97F30">
      <w:pPr>
        <w:ind w:left="720"/>
        <w:jc w:val="both"/>
        <w:rPr>
          <w:rFonts w:ascii="Times" w:hAnsi="Times"/>
          <w:bCs/>
        </w:rPr>
      </w:pPr>
    </w:p>
    <w:p w14:paraId="47E9154E" w14:textId="77777777" w:rsidR="00101781" w:rsidRDefault="00B97F30" w:rsidP="00DB1ACB">
      <w:pPr>
        <w:pStyle w:val="ListParagraph"/>
        <w:numPr>
          <w:ilvl w:val="1"/>
          <w:numId w:val="7"/>
        </w:numPr>
        <w:jc w:val="both"/>
        <w:rPr>
          <w:rFonts w:ascii="Times" w:hAnsi="Times"/>
          <w:bCs/>
        </w:rPr>
      </w:pPr>
      <w:r w:rsidRPr="00DB1ACB">
        <w:rPr>
          <w:rFonts w:ascii="Times" w:hAnsi="Times"/>
          <w:bCs/>
        </w:rPr>
        <w:t>What are the most urgent issues that any reform process should tackle?</w:t>
      </w:r>
    </w:p>
    <w:p w14:paraId="51EFA076" w14:textId="46BC9287" w:rsidR="00DB1ACB" w:rsidRDefault="00101781" w:rsidP="00DB1ACB">
      <w:pPr>
        <w:pStyle w:val="ListParagraph"/>
        <w:numPr>
          <w:ilvl w:val="1"/>
          <w:numId w:val="7"/>
        </w:numPr>
        <w:jc w:val="both"/>
        <w:rPr>
          <w:rFonts w:ascii="Times" w:hAnsi="Times"/>
          <w:bCs/>
        </w:rPr>
      </w:pPr>
      <w:r>
        <w:rPr>
          <w:rFonts w:ascii="Times" w:hAnsi="Times"/>
          <w:bCs/>
        </w:rPr>
        <w:t xml:space="preserve">What other police reform processes should inform the Colombian process, and why? </w:t>
      </w:r>
      <w:r w:rsidR="00B97F30" w:rsidRPr="00DB1ACB">
        <w:rPr>
          <w:rFonts w:ascii="Times" w:hAnsi="Times"/>
          <w:bCs/>
        </w:rPr>
        <w:t xml:space="preserve"> </w:t>
      </w:r>
    </w:p>
    <w:p w14:paraId="1F7F8DB7" w14:textId="77777777" w:rsidR="00DB1ACB" w:rsidRDefault="00B97F30" w:rsidP="00DB1ACB">
      <w:pPr>
        <w:pStyle w:val="ListParagraph"/>
        <w:numPr>
          <w:ilvl w:val="1"/>
          <w:numId w:val="7"/>
        </w:numPr>
        <w:jc w:val="both"/>
        <w:rPr>
          <w:rFonts w:ascii="Times" w:hAnsi="Times"/>
          <w:bCs/>
        </w:rPr>
      </w:pPr>
      <w:r w:rsidRPr="00DB1ACB">
        <w:rPr>
          <w:rFonts w:ascii="Times" w:hAnsi="Times"/>
          <w:bCs/>
        </w:rPr>
        <w:t xml:space="preserve">How would you structure </w:t>
      </w:r>
      <w:r w:rsidR="009047A0" w:rsidRPr="00DB1ACB">
        <w:rPr>
          <w:rFonts w:ascii="Times" w:hAnsi="Times"/>
          <w:bCs/>
        </w:rPr>
        <w:t>the</w:t>
      </w:r>
      <w:r w:rsidRPr="00DB1ACB">
        <w:rPr>
          <w:rFonts w:ascii="Times" w:hAnsi="Times"/>
          <w:bCs/>
        </w:rPr>
        <w:t xml:space="preserve"> process </w:t>
      </w:r>
      <w:r w:rsidR="009047A0" w:rsidRPr="00DB1ACB">
        <w:rPr>
          <w:rFonts w:ascii="Times" w:hAnsi="Times"/>
          <w:bCs/>
        </w:rPr>
        <w:t xml:space="preserve">itself </w:t>
      </w:r>
      <w:r w:rsidRPr="00DB1ACB">
        <w:rPr>
          <w:rFonts w:ascii="Times" w:hAnsi="Times"/>
          <w:bCs/>
        </w:rPr>
        <w:t xml:space="preserve">to transform the Colombian National Police? </w:t>
      </w:r>
    </w:p>
    <w:p w14:paraId="491C2F61" w14:textId="0F4E59C2" w:rsidR="00DB1ACB" w:rsidRPr="00DB1ACB" w:rsidRDefault="005B3EC7" w:rsidP="00DB1ACB">
      <w:pPr>
        <w:pStyle w:val="ListParagraph"/>
        <w:numPr>
          <w:ilvl w:val="1"/>
          <w:numId w:val="7"/>
        </w:numPr>
        <w:jc w:val="both"/>
        <w:rPr>
          <w:rFonts w:ascii="Times" w:hAnsi="Times"/>
          <w:bCs/>
        </w:rPr>
      </w:pPr>
      <w:r w:rsidRPr="00DB1ACB">
        <w:rPr>
          <w:rFonts w:ascii="Times" w:hAnsi="Times"/>
          <w:bCs/>
        </w:rPr>
        <w:t xml:space="preserve">Who should be involved, who should be excluded? </w:t>
      </w:r>
      <w:r w:rsidR="00B97F30" w:rsidRPr="00DB1ACB">
        <w:rPr>
          <w:rFonts w:ascii="Times" w:hAnsi="Times"/>
          <w:bCs/>
        </w:rPr>
        <w:t xml:space="preserve">What role </w:t>
      </w:r>
      <w:r w:rsidR="00DB1ACB" w:rsidRPr="00DB1ACB">
        <w:rPr>
          <w:rFonts w:ascii="Times" w:hAnsi="Times"/>
          <w:bCs/>
        </w:rPr>
        <w:t xml:space="preserve">should </w:t>
      </w:r>
      <w:r w:rsidR="00B97F30" w:rsidRPr="00DB1ACB">
        <w:rPr>
          <w:rFonts w:ascii="Times" w:hAnsi="Times"/>
          <w:bCs/>
        </w:rPr>
        <w:t xml:space="preserve">civil society </w:t>
      </w:r>
      <w:r w:rsidR="00DB1ACB" w:rsidRPr="00DB1ACB">
        <w:rPr>
          <w:rFonts w:ascii="Times" w:hAnsi="Times"/>
          <w:bCs/>
        </w:rPr>
        <w:t>play</w:t>
      </w:r>
      <w:r w:rsidR="00B97F30" w:rsidRPr="00DB1ACB">
        <w:rPr>
          <w:rFonts w:ascii="Times" w:hAnsi="Times"/>
          <w:bCs/>
        </w:rPr>
        <w:t xml:space="preserve">? </w:t>
      </w:r>
      <w:r w:rsidR="00757F1B">
        <w:rPr>
          <w:rFonts w:ascii="Times" w:hAnsi="Times"/>
          <w:bCs/>
        </w:rPr>
        <w:t xml:space="preserve">What role should the National Police itself play? </w:t>
      </w:r>
    </w:p>
    <w:p w14:paraId="7D707082" w14:textId="25F0E4A1" w:rsidR="006801B4" w:rsidRDefault="005B3EC7" w:rsidP="00DB1ACB">
      <w:pPr>
        <w:pStyle w:val="ListParagraph"/>
        <w:numPr>
          <w:ilvl w:val="1"/>
          <w:numId w:val="7"/>
        </w:numPr>
        <w:jc w:val="both"/>
        <w:rPr>
          <w:rFonts w:ascii="Times" w:hAnsi="Times"/>
          <w:bCs/>
        </w:rPr>
      </w:pPr>
      <w:r w:rsidRPr="00DB1ACB">
        <w:rPr>
          <w:rFonts w:ascii="Times" w:hAnsi="Times"/>
          <w:bCs/>
        </w:rPr>
        <w:t xml:space="preserve">In an election year, what would you consider a victory for any police </w:t>
      </w:r>
      <w:r w:rsidR="00E46AE1">
        <w:rPr>
          <w:rFonts w:ascii="Times" w:hAnsi="Times"/>
          <w:bCs/>
        </w:rPr>
        <w:t xml:space="preserve">reform </w:t>
      </w:r>
      <w:r w:rsidRPr="00DB1ACB">
        <w:rPr>
          <w:rFonts w:ascii="Times" w:hAnsi="Times"/>
          <w:bCs/>
        </w:rPr>
        <w:t xml:space="preserve">process? </w:t>
      </w:r>
    </w:p>
    <w:p w14:paraId="3F2775FF" w14:textId="4F58F50D" w:rsidR="00646DE9" w:rsidRPr="00646DE9" w:rsidRDefault="00B97F30" w:rsidP="00646DE9">
      <w:pPr>
        <w:pStyle w:val="ListParagraph"/>
        <w:numPr>
          <w:ilvl w:val="1"/>
          <w:numId w:val="7"/>
        </w:numPr>
        <w:jc w:val="both"/>
        <w:rPr>
          <w:rFonts w:ascii="Times" w:hAnsi="Times"/>
          <w:bCs/>
        </w:rPr>
      </w:pPr>
      <w:r w:rsidRPr="00DB1ACB">
        <w:rPr>
          <w:rFonts w:ascii="Times" w:hAnsi="Times"/>
          <w:bCs/>
        </w:rPr>
        <w:t xml:space="preserve">How </w:t>
      </w:r>
      <w:r w:rsidR="00603A4F" w:rsidRPr="00DB1ACB">
        <w:rPr>
          <w:rFonts w:ascii="Times" w:hAnsi="Times"/>
          <w:bCs/>
        </w:rPr>
        <w:t xml:space="preserve">would you guarantee </w:t>
      </w:r>
      <w:r w:rsidRPr="00DB1ACB">
        <w:rPr>
          <w:rFonts w:ascii="Times" w:hAnsi="Times"/>
          <w:bCs/>
        </w:rPr>
        <w:t>implementation of the recommendations?</w:t>
      </w:r>
      <w:r w:rsidR="00646DE9">
        <w:rPr>
          <w:rFonts w:ascii="Times" w:hAnsi="Times"/>
          <w:bCs/>
        </w:rPr>
        <w:t xml:space="preserve"> </w:t>
      </w:r>
      <w:r w:rsidR="00646DE9" w:rsidRPr="00646DE9">
        <w:rPr>
          <w:rFonts w:ascii="Times" w:hAnsi="Times"/>
          <w:bCs/>
        </w:rPr>
        <w:t>What are the most likely obstacles to implementation</w:t>
      </w:r>
      <w:r w:rsidR="00646DE9">
        <w:rPr>
          <w:rFonts w:ascii="Times" w:hAnsi="Times"/>
          <w:bCs/>
        </w:rPr>
        <w:t>?</w:t>
      </w:r>
    </w:p>
    <w:p w14:paraId="16259C48" w14:textId="77777777" w:rsidR="00DB155B" w:rsidRPr="005B3EC7" w:rsidRDefault="00DB155B" w:rsidP="00B97F30">
      <w:pPr>
        <w:ind w:left="720"/>
        <w:jc w:val="both"/>
        <w:rPr>
          <w:rFonts w:ascii="Times" w:hAnsi="Times"/>
          <w:b/>
        </w:rPr>
      </w:pPr>
    </w:p>
    <w:p w14:paraId="2FC719F8" w14:textId="48D44726" w:rsidR="00C90000" w:rsidRPr="00B2109B" w:rsidRDefault="00521A4A" w:rsidP="008A5973">
      <w:pPr>
        <w:jc w:val="both"/>
        <w:rPr>
          <w:rFonts w:ascii="Times" w:hAnsi="Times"/>
          <w:b/>
          <w:bCs/>
          <w:iCs/>
        </w:rPr>
      </w:pPr>
      <w:r w:rsidRPr="00692E01">
        <w:rPr>
          <w:rFonts w:ascii="Times" w:hAnsi="Times"/>
          <w:b/>
        </w:rPr>
        <w:t>March 3:</w:t>
      </w:r>
      <w:r>
        <w:rPr>
          <w:rFonts w:ascii="Times" w:hAnsi="Times"/>
          <w:iCs/>
        </w:rPr>
        <w:t xml:space="preserve"> </w:t>
      </w:r>
      <w:r w:rsidR="00B97F30">
        <w:rPr>
          <w:rFonts w:ascii="Times" w:hAnsi="Times"/>
          <w:b/>
          <w:bCs/>
          <w:iCs/>
        </w:rPr>
        <w:t>Pres</w:t>
      </w:r>
      <w:r w:rsidR="009F3CF6">
        <w:rPr>
          <w:rFonts w:ascii="Times" w:hAnsi="Times"/>
          <w:b/>
          <w:bCs/>
          <w:iCs/>
        </w:rPr>
        <w:t>entations and discussions about police reform</w:t>
      </w:r>
    </w:p>
    <w:p w14:paraId="0E453524" w14:textId="6C03F0BD" w:rsidR="00C90000" w:rsidRDefault="00C90000" w:rsidP="008A5973">
      <w:pPr>
        <w:jc w:val="both"/>
        <w:rPr>
          <w:rFonts w:ascii="Times" w:hAnsi="Times"/>
          <w:iCs/>
        </w:rPr>
      </w:pPr>
    </w:p>
    <w:p w14:paraId="6E3781A9" w14:textId="733B0BA5" w:rsidR="00101781" w:rsidRDefault="00101781" w:rsidP="00C560BB">
      <w:pPr>
        <w:ind w:left="720"/>
        <w:jc w:val="both"/>
        <w:rPr>
          <w:rFonts w:ascii="Times" w:hAnsi="Times"/>
          <w:iCs/>
        </w:rPr>
      </w:pPr>
      <w:r>
        <w:rPr>
          <w:rFonts w:ascii="Times" w:hAnsi="Times"/>
          <w:iCs/>
        </w:rPr>
        <w:t xml:space="preserve">Today students will present </w:t>
      </w:r>
      <w:r w:rsidR="00B8103D">
        <w:rPr>
          <w:rFonts w:ascii="Times" w:hAnsi="Times"/>
          <w:iCs/>
        </w:rPr>
        <w:t xml:space="preserve">the results from the police reform activity. </w:t>
      </w:r>
      <w:r w:rsidR="00B37612">
        <w:rPr>
          <w:rFonts w:ascii="Times" w:hAnsi="Times"/>
          <w:iCs/>
        </w:rPr>
        <w:t xml:space="preserve">Each group should </w:t>
      </w:r>
      <w:r w:rsidR="00D971E6">
        <w:rPr>
          <w:rFonts w:ascii="Times" w:hAnsi="Times"/>
          <w:iCs/>
        </w:rPr>
        <w:t xml:space="preserve">offer a maximum </w:t>
      </w:r>
      <w:r w:rsidR="007C0FFA">
        <w:rPr>
          <w:rFonts w:ascii="Times" w:hAnsi="Times"/>
          <w:iCs/>
        </w:rPr>
        <w:t>8-minute</w:t>
      </w:r>
      <w:r w:rsidR="00D971E6">
        <w:rPr>
          <w:rFonts w:ascii="Times" w:hAnsi="Times"/>
          <w:iCs/>
        </w:rPr>
        <w:t xml:space="preserve"> presentation </w:t>
      </w:r>
      <w:r w:rsidR="009908F4">
        <w:rPr>
          <w:rFonts w:ascii="Times" w:hAnsi="Times"/>
          <w:iCs/>
        </w:rPr>
        <w:t xml:space="preserve">discussing their perspectives about police reform. Afterwards we will </w:t>
      </w:r>
      <w:r w:rsidR="00C04701">
        <w:rPr>
          <w:rFonts w:ascii="Times" w:hAnsi="Times"/>
          <w:iCs/>
        </w:rPr>
        <w:t xml:space="preserve">discuss </w:t>
      </w:r>
      <w:r w:rsidR="000969D7">
        <w:rPr>
          <w:rFonts w:ascii="Times" w:hAnsi="Times"/>
          <w:iCs/>
        </w:rPr>
        <w:t>points of tension and agreement among the competing proposals</w:t>
      </w:r>
      <w:r w:rsidR="00B307ED">
        <w:rPr>
          <w:rFonts w:ascii="Times" w:hAnsi="Times"/>
          <w:iCs/>
        </w:rPr>
        <w:t xml:space="preserve">, to produce </w:t>
      </w:r>
      <w:r w:rsidR="00FE2D05">
        <w:rPr>
          <w:rFonts w:ascii="Times" w:hAnsi="Times"/>
          <w:iCs/>
        </w:rPr>
        <w:t>a</w:t>
      </w:r>
      <w:r w:rsidR="00B307ED">
        <w:rPr>
          <w:rFonts w:ascii="Times" w:hAnsi="Times"/>
          <w:iCs/>
        </w:rPr>
        <w:t xml:space="preserve"> single guiding document that I will present to the Secretaría Técnica del P</w:t>
      </w:r>
      <w:r w:rsidR="002F59BB">
        <w:rPr>
          <w:rFonts w:ascii="Times" w:hAnsi="Times"/>
          <w:iCs/>
        </w:rPr>
        <w:t>r</w:t>
      </w:r>
      <w:r w:rsidR="00B307ED">
        <w:rPr>
          <w:rFonts w:ascii="Times" w:hAnsi="Times"/>
          <w:iCs/>
        </w:rPr>
        <w:t>oceso de Transformación de la Policía</w:t>
      </w:r>
      <w:r w:rsidR="00A16373">
        <w:rPr>
          <w:rFonts w:ascii="Times" w:hAnsi="Times"/>
          <w:iCs/>
        </w:rPr>
        <w:t xml:space="preserve"> Nacional</w:t>
      </w:r>
      <w:r w:rsidR="00B307ED">
        <w:rPr>
          <w:rFonts w:ascii="Times" w:hAnsi="Times"/>
          <w:iCs/>
        </w:rPr>
        <w:t xml:space="preserve">. </w:t>
      </w:r>
    </w:p>
    <w:p w14:paraId="12830920" w14:textId="77777777" w:rsidR="00B8103D" w:rsidRDefault="00B8103D" w:rsidP="008A5973">
      <w:pPr>
        <w:jc w:val="both"/>
        <w:rPr>
          <w:rFonts w:ascii="Times" w:hAnsi="Times"/>
          <w:iCs/>
        </w:rPr>
      </w:pPr>
    </w:p>
    <w:p w14:paraId="31B48BEC" w14:textId="4A76B79D" w:rsidR="008A5973" w:rsidRPr="00C90000" w:rsidRDefault="00C90000" w:rsidP="008A5973">
      <w:pPr>
        <w:jc w:val="both"/>
        <w:rPr>
          <w:rFonts w:ascii="Times" w:hAnsi="Times"/>
        </w:rPr>
      </w:pPr>
      <w:r w:rsidRPr="00692E01">
        <w:rPr>
          <w:rFonts w:ascii="Times" w:hAnsi="Times"/>
          <w:b/>
        </w:rPr>
        <w:lastRenderedPageBreak/>
        <w:t xml:space="preserve">March </w:t>
      </w:r>
      <w:r>
        <w:rPr>
          <w:rFonts w:ascii="Times" w:hAnsi="Times"/>
          <w:b/>
        </w:rPr>
        <w:t>8</w:t>
      </w:r>
      <w:r w:rsidRPr="00692E01">
        <w:rPr>
          <w:rFonts w:ascii="Times" w:hAnsi="Times"/>
          <w:b/>
        </w:rPr>
        <w:t>:</w:t>
      </w:r>
      <w:r>
        <w:rPr>
          <w:rFonts w:ascii="Times" w:hAnsi="Times"/>
          <w:b/>
        </w:rPr>
        <w:t xml:space="preserve"> </w:t>
      </w:r>
      <w:r w:rsidR="008A5973" w:rsidRPr="00692E01">
        <w:rPr>
          <w:rFonts w:ascii="Times" w:hAnsi="Times"/>
          <w:b/>
        </w:rPr>
        <w:t>Body-Warn Cameras</w:t>
      </w:r>
    </w:p>
    <w:p w14:paraId="7668A304" w14:textId="77777777" w:rsidR="008A5973" w:rsidRPr="00692E01" w:rsidRDefault="008A5973" w:rsidP="008A5973">
      <w:pPr>
        <w:jc w:val="both"/>
        <w:rPr>
          <w:rFonts w:ascii="Times" w:hAnsi="Times"/>
        </w:rPr>
      </w:pPr>
    </w:p>
    <w:p w14:paraId="2742B8D4" w14:textId="77777777" w:rsidR="008A5973" w:rsidRPr="00692E01" w:rsidRDefault="008A5973" w:rsidP="008A5973">
      <w:pPr>
        <w:ind w:left="720"/>
        <w:jc w:val="both"/>
        <w:rPr>
          <w:rFonts w:ascii="Times" w:hAnsi="Times"/>
        </w:rPr>
      </w:pPr>
      <w:r w:rsidRPr="00692E01">
        <w:rPr>
          <w:rFonts w:ascii="Times" w:hAnsi="Times"/>
        </w:rPr>
        <w:t xml:space="preserve">Barak Ariel, Alex Sutherland, Darren Henstock, Josh Young, Paul Drover, Jayne Sykes, Simon Megicks, and Ryan Henderson. 2016. “Wearing Body Cameras Increases Assaults Against Officers and Does Not Reduce Police Use Of Force: Results from a Global Multi-Site Experiment.” </w:t>
      </w:r>
      <w:r w:rsidRPr="00692E01">
        <w:rPr>
          <w:rFonts w:ascii="Times" w:hAnsi="Times"/>
          <w:i/>
        </w:rPr>
        <w:t>European Journal of Criminology</w:t>
      </w:r>
      <w:r w:rsidRPr="00692E01">
        <w:rPr>
          <w:rFonts w:ascii="Times" w:hAnsi="Times"/>
        </w:rPr>
        <w:t>, 13(6): 744-755.</w:t>
      </w:r>
    </w:p>
    <w:p w14:paraId="45B977E7" w14:textId="77777777" w:rsidR="008A5973" w:rsidRPr="00692E01" w:rsidRDefault="008A5973" w:rsidP="008A5973">
      <w:pPr>
        <w:ind w:left="720"/>
        <w:jc w:val="both"/>
        <w:rPr>
          <w:rFonts w:ascii="Times" w:hAnsi="Times"/>
          <w:b/>
        </w:rPr>
      </w:pPr>
    </w:p>
    <w:p w14:paraId="7739BF6B" w14:textId="77777777" w:rsidR="008A5973" w:rsidRPr="00692E01" w:rsidRDefault="008A5973" w:rsidP="008A5973">
      <w:pPr>
        <w:ind w:left="720"/>
        <w:jc w:val="both"/>
        <w:rPr>
          <w:rFonts w:ascii="Times" w:hAnsi="Times"/>
        </w:rPr>
      </w:pPr>
      <w:r w:rsidRPr="00692E01">
        <w:rPr>
          <w:rFonts w:ascii="Times" w:hAnsi="Times"/>
        </w:rPr>
        <w:t>Magaloni, Beatriz, Vanessa Melo, and Gustavo Robles. “</w:t>
      </w:r>
      <w:r w:rsidRPr="009A266D">
        <w:rPr>
          <w:rFonts w:ascii="Times" w:hAnsi="Times"/>
        </w:rPr>
        <w:t xml:space="preserve">Warriors and Vigilantes as Police Officers: Evidence from a </w:t>
      </w:r>
      <w:r w:rsidRPr="00692E01">
        <w:rPr>
          <w:rFonts w:ascii="Times" w:hAnsi="Times"/>
        </w:rPr>
        <w:t>F</w:t>
      </w:r>
      <w:r w:rsidRPr="009A266D">
        <w:rPr>
          <w:rFonts w:ascii="Times" w:hAnsi="Times"/>
        </w:rPr>
        <w:t xml:space="preserve">ield </w:t>
      </w:r>
      <w:r w:rsidRPr="00692E01">
        <w:rPr>
          <w:rFonts w:ascii="Times" w:hAnsi="Times"/>
        </w:rPr>
        <w:t>E</w:t>
      </w:r>
      <w:r w:rsidRPr="009A266D">
        <w:rPr>
          <w:rFonts w:ascii="Times" w:hAnsi="Times"/>
        </w:rPr>
        <w:t xml:space="preserve">xperiment with </w:t>
      </w:r>
      <w:r w:rsidRPr="00692E01">
        <w:rPr>
          <w:rFonts w:ascii="Times" w:hAnsi="Times"/>
        </w:rPr>
        <w:t>B</w:t>
      </w:r>
      <w:r w:rsidRPr="009A266D">
        <w:rPr>
          <w:rFonts w:ascii="Times" w:hAnsi="Times"/>
        </w:rPr>
        <w:t>ody-</w:t>
      </w:r>
      <w:r w:rsidRPr="00692E01">
        <w:rPr>
          <w:rFonts w:ascii="Times" w:hAnsi="Times"/>
        </w:rPr>
        <w:t>C</w:t>
      </w:r>
      <w:r w:rsidRPr="009A266D">
        <w:rPr>
          <w:rFonts w:ascii="Times" w:hAnsi="Times"/>
        </w:rPr>
        <w:t>ameras in Rio de Janeiro</w:t>
      </w:r>
      <w:r w:rsidRPr="00692E01">
        <w:rPr>
          <w:rFonts w:ascii="Times" w:hAnsi="Times"/>
        </w:rPr>
        <w:t xml:space="preserve">.” Working paper. </w:t>
      </w:r>
    </w:p>
    <w:p w14:paraId="7D71584A" w14:textId="77777777" w:rsidR="008A5973" w:rsidRPr="00692E01" w:rsidRDefault="008A5973" w:rsidP="008A5973">
      <w:pPr>
        <w:rPr>
          <w:rFonts w:ascii="Times" w:hAnsi="Times"/>
          <w:iCs/>
        </w:rPr>
      </w:pPr>
    </w:p>
    <w:p w14:paraId="593F1B9A" w14:textId="74B4D376" w:rsidR="008A5973" w:rsidRPr="00B11BC1" w:rsidRDefault="00C90000" w:rsidP="00B11BC1">
      <w:pPr>
        <w:jc w:val="both"/>
        <w:rPr>
          <w:rFonts w:ascii="Times" w:hAnsi="Times"/>
        </w:rPr>
      </w:pPr>
      <w:r>
        <w:rPr>
          <w:rFonts w:ascii="Times" w:hAnsi="Times"/>
          <w:b/>
        </w:rPr>
        <w:t>March 10</w:t>
      </w:r>
      <w:r w:rsidRPr="00692E01">
        <w:rPr>
          <w:rFonts w:ascii="Times" w:hAnsi="Times"/>
          <w:b/>
        </w:rPr>
        <w:t xml:space="preserve">: </w:t>
      </w:r>
      <w:r w:rsidR="008A5973" w:rsidRPr="00692E01">
        <w:rPr>
          <w:rFonts w:ascii="Times" w:hAnsi="Times"/>
          <w:b/>
          <w:bCs/>
          <w:iCs/>
        </w:rPr>
        <w:t xml:space="preserve">Surveillance Cameras </w:t>
      </w:r>
    </w:p>
    <w:p w14:paraId="6512C434" w14:textId="77777777" w:rsidR="008A5973" w:rsidRPr="00692E01" w:rsidRDefault="008A5973" w:rsidP="008A5973">
      <w:pPr>
        <w:ind w:left="720"/>
        <w:jc w:val="both"/>
        <w:rPr>
          <w:rFonts w:ascii="Times" w:hAnsi="Times"/>
          <w:iCs/>
        </w:rPr>
      </w:pPr>
    </w:p>
    <w:p w14:paraId="1BFDDE47" w14:textId="77777777" w:rsidR="008A5973" w:rsidRPr="00692E01" w:rsidRDefault="008A5973" w:rsidP="008A5973">
      <w:pPr>
        <w:ind w:left="720"/>
        <w:jc w:val="both"/>
        <w:rPr>
          <w:rFonts w:ascii="Times" w:hAnsi="Times"/>
        </w:rPr>
      </w:pPr>
      <w:r w:rsidRPr="00692E01">
        <w:rPr>
          <w:rFonts w:ascii="Times" w:hAnsi="Times"/>
        </w:rPr>
        <w:t>Santiago Gómez, Daniel Mejía, and Santiago Tobón. 2017. “The Deterrent Effect of Public Surveillance Cameras on Crime.” Documentos CEDE.</w:t>
      </w:r>
    </w:p>
    <w:p w14:paraId="75450608" w14:textId="77777777" w:rsidR="008A5973" w:rsidRPr="00692E01" w:rsidRDefault="008A5973" w:rsidP="008A5973">
      <w:pPr>
        <w:ind w:left="1440"/>
        <w:rPr>
          <w:rFonts w:ascii="Times" w:hAnsi="Times"/>
        </w:rPr>
      </w:pPr>
    </w:p>
    <w:p w14:paraId="7405629B" w14:textId="77777777" w:rsidR="008A5973" w:rsidRPr="00692E01" w:rsidRDefault="008A5973" w:rsidP="008A5973">
      <w:pPr>
        <w:ind w:left="720"/>
        <w:rPr>
          <w:rFonts w:ascii="Times" w:hAnsi="Times"/>
        </w:rPr>
      </w:pPr>
      <w:r w:rsidRPr="00692E01">
        <w:rPr>
          <w:rFonts w:ascii="Times" w:hAnsi="Times"/>
        </w:rPr>
        <w:t xml:space="preserve">Mikael Priks. “The Effects of Surveillance Cameras on Crime: Evidence from the Stockholm Subway”. </w:t>
      </w:r>
      <w:r w:rsidRPr="00692E01">
        <w:rPr>
          <w:rFonts w:ascii="Times" w:hAnsi="Times"/>
          <w:i/>
        </w:rPr>
        <w:t>The Economic Journal</w:t>
      </w:r>
      <w:r w:rsidRPr="00692E01">
        <w:rPr>
          <w:rFonts w:ascii="Times" w:hAnsi="Times"/>
        </w:rPr>
        <w:t xml:space="preserve"> 125(588): F289-F305.</w:t>
      </w:r>
    </w:p>
    <w:p w14:paraId="0DA4BE56" w14:textId="77777777" w:rsidR="008A5973" w:rsidRPr="00692E01" w:rsidRDefault="008A5973" w:rsidP="008A5973">
      <w:pPr>
        <w:ind w:left="1440"/>
        <w:rPr>
          <w:rFonts w:ascii="Times" w:hAnsi="Times"/>
        </w:rPr>
      </w:pPr>
    </w:p>
    <w:p w14:paraId="47F8759C" w14:textId="1EA6FBE4" w:rsidR="00DC63F7" w:rsidRPr="00F938C5" w:rsidRDefault="008A5973" w:rsidP="00F938C5">
      <w:pPr>
        <w:ind w:left="720"/>
        <w:rPr>
          <w:rFonts w:ascii="Times" w:hAnsi="Times"/>
        </w:rPr>
      </w:pPr>
      <w:r w:rsidRPr="00131776">
        <w:rPr>
          <w:rFonts w:ascii="Times" w:hAnsi="Times"/>
        </w:rPr>
        <w:t xml:space="preserve">Carlos Vilalta, Thomas W. Sanchéz, Gustavo Fondevila, and Magda Ramírez. </w:t>
      </w:r>
      <w:r w:rsidRPr="00692E01">
        <w:rPr>
          <w:rFonts w:ascii="Times" w:hAnsi="Times"/>
        </w:rPr>
        <w:t xml:space="preserve">“A Descriptive Model of The Relationship Between Police CCTV Systems and Crime: Evidence from Mexico City.” </w:t>
      </w:r>
      <w:r w:rsidRPr="00692E01">
        <w:rPr>
          <w:rFonts w:ascii="Times" w:hAnsi="Times"/>
          <w:i/>
        </w:rPr>
        <w:t>Police Practice and Research</w:t>
      </w:r>
      <w:r w:rsidRPr="00692E01">
        <w:rPr>
          <w:rFonts w:ascii="Times" w:hAnsi="Times"/>
        </w:rPr>
        <w:t>.</w:t>
      </w:r>
    </w:p>
    <w:p w14:paraId="13F44A9D" w14:textId="77777777" w:rsidR="00FF64AB" w:rsidRDefault="00FF64AB" w:rsidP="007D4B9E">
      <w:pPr>
        <w:jc w:val="both"/>
        <w:rPr>
          <w:rFonts w:ascii="Times" w:hAnsi="Times"/>
          <w:i/>
        </w:rPr>
      </w:pPr>
    </w:p>
    <w:p w14:paraId="7A081819" w14:textId="77777777" w:rsidR="00F8404A" w:rsidRPr="00692E01" w:rsidRDefault="00FF64AB" w:rsidP="00F8404A">
      <w:pPr>
        <w:jc w:val="both"/>
        <w:rPr>
          <w:rFonts w:ascii="Times" w:hAnsi="Times"/>
          <w:b/>
        </w:rPr>
      </w:pPr>
      <w:r w:rsidRPr="00B15978">
        <w:rPr>
          <w:rFonts w:ascii="Times" w:hAnsi="Times"/>
          <w:b/>
          <w:bCs/>
          <w:iCs/>
        </w:rPr>
        <w:t>March 15</w:t>
      </w:r>
      <w:r w:rsidR="00B431D8">
        <w:rPr>
          <w:rFonts w:ascii="Times" w:hAnsi="Times"/>
          <w:b/>
          <w:bCs/>
          <w:iCs/>
        </w:rPr>
        <w:t xml:space="preserve">: </w:t>
      </w:r>
      <w:r w:rsidR="00F8404A" w:rsidRPr="00692E01">
        <w:rPr>
          <w:rFonts w:ascii="Times" w:hAnsi="Times"/>
          <w:b/>
        </w:rPr>
        <w:t>Technology I – predictive policing</w:t>
      </w:r>
    </w:p>
    <w:p w14:paraId="23917B68" w14:textId="77777777" w:rsidR="00F8404A" w:rsidRPr="00692E01" w:rsidRDefault="00F8404A" w:rsidP="00F8404A">
      <w:pPr>
        <w:rPr>
          <w:rFonts w:ascii="Times" w:hAnsi="Times"/>
          <w:b/>
        </w:rPr>
      </w:pPr>
    </w:p>
    <w:p w14:paraId="1F38163B" w14:textId="77777777" w:rsidR="00F8404A" w:rsidRPr="00692E01" w:rsidRDefault="00F8404A" w:rsidP="00F8404A">
      <w:pPr>
        <w:ind w:left="720"/>
        <w:rPr>
          <w:rFonts w:ascii="Times" w:hAnsi="Times"/>
        </w:rPr>
      </w:pPr>
      <w:r w:rsidRPr="00692E01">
        <w:rPr>
          <w:rFonts w:ascii="Times" w:hAnsi="Times"/>
        </w:rPr>
        <w:t xml:space="preserve">Giovanni Mastrobuoni. 2020. “Crime is Terribly Revealing: Information Technology and Police Productivity.” </w:t>
      </w:r>
      <w:r w:rsidRPr="00692E01">
        <w:rPr>
          <w:rFonts w:ascii="Times" w:hAnsi="Times"/>
          <w:i/>
          <w:iCs/>
        </w:rPr>
        <w:t>The Review of Economic Studies</w:t>
      </w:r>
      <w:r w:rsidRPr="00692E01">
        <w:rPr>
          <w:rFonts w:ascii="Times" w:hAnsi="Times"/>
        </w:rPr>
        <w:t xml:space="preserve">, 87(6), 2727–2753. </w:t>
      </w:r>
    </w:p>
    <w:p w14:paraId="6605338C" w14:textId="70976EE1" w:rsidR="00FF64AB" w:rsidRDefault="00FF64AB" w:rsidP="007D4B9E">
      <w:pPr>
        <w:jc w:val="both"/>
        <w:rPr>
          <w:rFonts w:ascii="Times" w:hAnsi="Times"/>
          <w:i/>
        </w:rPr>
      </w:pPr>
    </w:p>
    <w:p w14:paraId="27D184F0" w14:textId="77777777" w:rsidR="00F8404A" w:rsidRPr="00692E01" w:rsidRDefault="00FF64AB" w:rsidP="00F8404A">
      <w:pPr>
        <w:jc w:val="both"/>
        <w:rPr>
          <w:rFonts w:ascii="Times" w:hAnsi="Times"/>
          <w:b/>
        </w:rPr>
      </w:pPr>
      <w:r w:rsidRPr="00084CDB">
        <w:rPr>
          <w:rFonts w:ascii="Times" w:hAnsi="Times"/>
          <w:b/>
          <w:bCs/>
          <w:iCs/>
        </w:rPr>
        <w:t>March 1</w:t>
      </w:r>
      <w:r w:rsidR="00683D42">
        <w:rPr>
          <w:rFonts w:ascii="Times" w:hAnsi="Times"/>
          <w:b/>
          <w:bCs/>
          <w:iCs/>
        </w:rPr>
        <w:t>7</w:t>
      </w:r>
      <w:r w:rsidR="00F8404A">
        <w:rPr>
          <w:rFonts w:ascii="Times" w:hAnsi="Times"/>
          <w:b/>
          <w:bCs/>
          <w:iCs/>
        </w:rPr>
        <w:t xml:space="preserve">: </w:t>
      </w:r>
      <w:r w:rsidR="00F8404A" w:rsidRPr="00692E01">
        <w:rPr>
          <w:rFonts w:ascii="Times" w:hAnsi="Times"/>
          <w:b/>
        </w:rPr>
        <w:t>Technology II – DNA databases</w:t>
      </w:r>
    </w:p>
    <w:p w14:paraId="2BE5A4F5" w14:textId="77777777" w:rsidR="00F8404A" w:rsidRPr="00692E01" w:rsidRDefault="00F8404A" w:rsidP="00F8404A">
      <w:pPr>
        <w:jc w:val="both"/>
        <w:rPr>
          <w:rFonts w:ascii="Times" w:hAnsi="Times"/>
          <w:b/>
        </w:rPr>
      </w:pPr>
    </w:p>
    <w:p w14:paraId="23F62691" w14:textId="77777777" w:rsidR="00F8404A" w:rsidRPr="00692E01" w:rsidRDefault="00F8404A" w:rsidP="00F8404A">
      <w:pPr>
        <w:ind w:left="720"/>
        <w:rPr>
          <w:rFonts w:ascii="Times" w:hAnsi="Times"/>
        </w:rPr>
      </w:pPr>
      <w:r w:rsidRPr="00692E01">
        <w:rPr>
          <w:rFonts w:ascii="Times" w:hAnsi="Times"/>
        </w:rPr>
        <w:t xml:space="preserve">Doleac, Jennifer L. 2017. “The Effects of DNA Databases on Crime.” </w:t>
      </w:r>
      <w:r w:rsidRPr="00692E01">
        <w:rPr>
          <w:rFonts w:ascii="Times" w:hAnsi="Times"/>
          <w:i/>
          <w:iCs/>
        </w:rPr>
        <w:t>American Economic Journal: Applied Economics</w:t>
      </w:r>
      <w:r w:rsidRPr="00692E01">
        <w:rPr>
          <w:rFonts w:ascii="Times" w:hAnsi="Times"/>
        </w:rPr>
        <w:t>, 9(1): 165-201.</w:t>
      </w:r>
    </w:p>
    <w:p w14:paraId="618F4212" w14:textId="77777777" w:rsidR="00B15978" w:rsidRDefault="00B15978" w:rsidP="007D4B9E">
      <w:pPr>
        <w:jc w:val="both"/>
        <w:rPr>
          <w:rFonts w:ascii="Times" w:hAnsi="Times"/>
          <w:i/>
        </w:rPr>
      </w:pPr>
    </w:p>
    <w:p w14:paraId="23A5E890" w14:textId="1DDF1326" w:rsidR="007D4B9E" w:rsidRPr="00692E01" w:rsidRDefault="007D4B9E" w:rsidP="007D4B9E">
      <w:pPr>
        <w:jc w:val="both"/>
        <w:rPr>
          <w:rFonts w:ascii="Times" w:hAnsi="Times"/>
          <w:i/>
        </w:rPr>
      </w:pPr>
      <w:r w:rsidRPr="00692E01">
        <w:rPr>
          <w:rFonts w:ascii="Times" w:hAnsi="Times"/>
          <w:i/>
        </w:rPr>
        <w:t>The midterm exam will be distributed on March 17 and will be due on March 21.</w:t>
      </w:r>
    </w:p>
    <w:p w14:paraId="2ED79AE1" w14:textId="77777777" w:rsidR="007D4B9E" w:rsidRPr="00692E01" w:rsidRDefault="007D4B9E" w:rsidP="007D4B9E">
      <w:pPr>
        <w:jc w:val="both"/>
        <w:rPr>
          <w:rFonts w:ascii="Times" w:hAnsi="Times"/>
          <w:b/>
        </w:rPr>
      </w:pPr>
    </w:p>
    <w:p w14:paraId="205D76EB" w14:textId="78E6B614" w:rsidR="007D4B9E" w:rsidRPr="00692E01" w:rsidRDefault="007D4B9E" w:rsidP="007D4B9E">
      <w:pPr>
        <w:jc w:val="both"/>
        <w:rPr>
          <w:rFonts w:ascii="Times" w:hAnsi="Times"/>
          <w:b/>
        </w:rPr>
      </w:pPr>
      <w:r w:rsidRPr="00692E01">
        <w:rPr>
          <w:rFonts w:ascii="Times" w:hAnsi="Times"/>
          <w:b/>
        </w:rPr>
        <w:t>March 22: No class, spring break</w:t>
      </w:r>
    </w:p>
    <w:p w14:paraId="3CA7CC4B" w14:textId="77777777" w:rsidR="007D4B9E" w:rsidRPr="00692E01" w:rsidRDefault="007D4B9E" w:rsidP="007D4B9E">
      <w:pPr>
        <w:jc w:val="both"/>
        <w:rPr>
          <w:rFonts w:ascii="Times" w:hAnsi="Times"/>
          <w:b/>
        </w:rPr>
      </w:pPr>
    </w:p>
    <w:p w14:paraId="0C55388F" w14:textId="59FF3DB3" w:rsidR="007D4B9E" w:rsidRPr="00692E01" w:rsidRDefault="007D4B9E" w:rsidP="007D4B9E">
      <w:pPr>
        <w:jc w:val="both"/>
        <w:rPr>
          <w:rFonts w:ascii="Times" w:hAnsi="Times"/>
          <w:b/>
        </w:rPr>
      </w:pPr>
      <w:r w:rsidRPr="00692E01">
        <w:rPr>
          <w:rFonts w:ascii="Times" w:hAnsi="Times"/>
          <w:b/>
        </w:rPr>
        <w:t>March 24: No class, spring break</w:t>
      </w:r>
    </w:p>
    <w:p w14:paraId="2BA34382" w14:textId="3161900B" w:rsidR="007D4B9E" w:rsidRDefault="007D4B9E" w:rsidP="00DC63F7">
      <w:pPr>
        <w:jc w:val="both"/>
        <w:rPr>
          <w:rFonts w:ascii="Times" w:hAnsi="Times"/>
          <w:b/>
        </w:rPr>
      </w:pPr>
    </w:p>
    <w:p w14:paraId="21C4B79E" w14:textId="30532017" w:rsidR="00DC63F7" w:rsidRPr="00692E01" w:rsidRDefault="006D7B02" w:rsidP="00DC63F7">
      <w:pPr>
        <w:jc w:val="both"/>
        <w:rPr>
          <w:rFonts w:ascii="Times" w:hAnsi="Times"/>
          <w:b/>
        </w:rPr>
      </w:pPr>
      <w:r>
        <w:rPr>
          <w:rFonts w:ascii="Times" w:hAnsi="Times"/>
          <w:b/>
        </w:rPr>
        <w:t xml:space="preserve">March 29: </w:t>
      </w:r>
      <w:r w:rsidR="00DC63F7" w:rsidRPr="00692E01">
        <w:rPr>
          <w:rFonts w:ascii="Times" w:hAnsi="Times"/>
          <w:b/>
        </w:rPr>
        <w:t xml:space="preserve">Algorithms </w:t>
      </w:r>
      <w:r w:rsidR="00D338ED">
        <w:rPr>
          <w:rFonts w:ascii="Times" w:hAnsi="Times"/>
          <w:b/>
        </w:rPr>
        <w:t xml:space="preserve">and Recidivism </w:t>
      </w:r>
    </w:p>
    <w:p w14:paraId="12C4E8FD" w14:textId="77777777" w:rsidR="00DC63F7" w:rsidRPr="00692E01" w:rsidRDefault="00DC63F7" w:rsidP="00DC63F7">
      <w:pPr>
        <w:jc w:val="both"/>
        <w:rPr>
          <w:rFonts w:ascii="Times" w:hAnsi="Times"/>
          <w:bCs/>
        </w:rPr>
      </w:pPr>
    </w:p>
    <w:p w14:paraId="272AFB6B" w14:textId="6DFB3E05" w:rsidR="00DC63F7" w:rsidRDefault="00DC63F7" w:rsidP="00DC63F7">
      <w:pPr>
        <w:jc w:val="both"/>
        <w:rPr>
          <w:rFonts w:ascii="Times" w:hAnsi="Times"/>
          <w:bCs/>
          <w:i/>
          <w:iCs/>
        </w:rPr>
      </w:pPr>
      <w:r w:rsidRPr="00692E01">
        <w:rPr>
          <w:rFonts w:ascii="Times" w:hAnsi="Times"/>
          <w:bCs/>
          <w:i/>
          <w:iCs/>
        </w:rPr>
        <w:t>This week we will welcome Daniel Mejía to discuss his experience implementing an algorithm to predict criminal recidivism when he was Director of Public Policy in the Attorney General’s Office.</w:t>
      </w:r>
      <w:r w:rsidR="008A725A">
        <w:rPr>
          <w:rFonts w:ascii="Times" w:hAnsi="Times"/>
          <w:bCs/>
          <w:i/>
          <w:iCs/>
        </w:rPr>
        <w:t xml:space="preserve"> </w:t>
      </w:r>
      <w:r w:rsidR="008A725A" w:rsidRPr="008A725A">
        <w:rPr>
          <w:rFonts w:ascii="Times" w:hAnsi="Times"/>
          <w:b/>
          <w:i/>
          <w:iCs/>
        </w:rPr>
        <w:t>Please arrive to class with three questions / concerns that you have about algorithms.</w:t>
      </w:r>
      <w:r w:rsidR="008A725A">
        <w:rPr>
          <w:rFonts w:ascii="Times" w:hAnsi="Times"/>
          <w:bCs/>
          <w:i/>
          <w:iCs/>
        </w:rPr>
        <w:t xml:space="preserve"> </w:t>
      </w:r>
    </w:p>
    <w:p w14:paraId="3A76CED0" w14:textId="7AE8D122" w:rsidR="00627BAF" w:rsidRDefault="00627BAF" w:rsidP="00DC63F7">
      <w:pPr>
        <w:jc w:val="both"/>
        <w:rPr>
          <w:rFonts w:ascii="Times" w:hAnsi="Times"/>
          <w:bCs/>
          <w:i/>
          <w:iCs/>
        </w:rPr>
      </w:pPr>
    </w:p>
    <w:p w14:paraId="50AC01CF" w14:textId="1917ABF1" w:rsidR="00627BAF" w:rsidRPr="00266FF0" w:rsidRDefault="00627BAF" w:rsidP="00266FF0">
      <w:pPr>
        <w:ind w:left="720"/>
        <w:rPr>
          <w:rFonts w:ascii="Times" w:hAnsi="Times"/>
        </w:rPr>
      </w:pPr>
      <w:r w:rsidRPr="00180B38">
        <w:rPr>
          <w:rFonts w:ascii="Times" w:hAnsi="Times"/>
        </w:rPr>
        <w:lastRenderedPageBreak/>
        <w:t>Stevenson, Megan T. and Jennifer L. Doleac. “Algorithmic Risk Assessment in the Hands of Humans.”</w:t>
      </w:r>
      <w:r w:rsidR="00180B38">
        <w:rPr>
          <w:rFonts w:ascii="Times" w:hAnsi="Times"/>
        </w:rPr>
        <w:t xml:space="preserve"> Working paper. </w:t>
      </w:r>
    </w:p>
    <w:p w14:paraId="36FBF29E" w14:textId="77777777" w:rsidR="00DC63F7" w:rsidRPr="00692E01" w:rsidRDefault="00DC63F7" w:rsidP="00DC63F7">
      <w:pPr>
        <w:jc w:val="both"/>
        <w:rPr>
          <w:rFonts w:ascii="Times" w:hAnsi="Times"/>
          <w:bCs/>
        </w:rPr>
      </w:pPr>
    </w:p>
    <w:p w14:paraId="7A975A75" w14:textId="3ED19006" w:rsidR="00DC63F7" w:rsidRPr="00692E01" w:rsidRDefault="006D7B02" w:rsidP="00DC63F7">
      <w:pPr>
        <w:jc w:val="both"/>
        <w:rPr>
          <w:rFonts w:ascii="Times" w:hAnsi="Times"/>
          <w:b/>
        </w:rPr>
      </w:pPr>
      <w:r>
        <w:rPr>
          <w:rFonts w:ascii="Times" w:hAnsi="Times"/>
          <w:b/>
        </w:rPr>
        <w:t>March 31</w:t>
      </w:r>
      <w:r w:rsidR="00DC63F7" w:rsidRPr="00692E01">
        <w:rPr>
          <w:rFonts w:ascii="Times" w:hAnsi="Times"/>
          <w:b/>
        </w:rPr>
        <w:t xml:space="preserve">: </w:t>
      </w:r>
      <w:r w:rsidR="00105925">
        <w:rPr>
          <w:rFonts w:ascii="Times" w:hAnsi="Times"/>
          <w:b/>
        </w:rPr>
        <w:t>How to Improve Criminal Investigation</w:t>
      </w:r>
    </w:p>
    <w:p w14:paraId="1B762A26" w14:textId="77777777" w:rsidR="00DC63F7" w:rsidRPr="00692E01" w:rsidRDefault="00DC63F7" w:rsidP="00DC63F7">
      <w:pPr>
        <w:jc w:val="both"/>
        <w:rPr>
          <w:rFonts w:ascii="Times" w:hAnsi="Times"/>
          <w:bCs/>
        </w:rPr>
      </w:pPr>
    </w:p>
    <w:p w14:paraId="1F3BC029" w14:textId="16C32A70" w:rsidR="00DC63F7" w:rsidRPr="00692E01" w:rsidRDefault="00DC63F7" w:rsidP="00DC63F7">
      <w:pPr>
        <w:jc w:val="both"/>
        <w:rPr>
          <w:rFonts w:ascii="Times" w:hAnsi="Times"/>
          <w:bCs/>
          <w:i/>
          <w:iCs/>
        </w:rPr>
      </w:pPr>
      <w:r w:rsidRPr="00692E01">
        <w:rPr>
          <w:rFonts w:ascii="Times" w:hAnsi="Times"/>
          <w:bCs/>
          <w:i/>
          <w:iCs/>
        </w:rPr>
        <w:t xml:space="preserve">This week we will welcome Juanita Durán to discuss her experience as Director of Public Policy in the Attorney General’s Office. </w:t>
      </w:r>
      <w:r w:rsidR="009E36B5" w:rsidRPr="008A725A">
        <w:rPr>
          <w:rFonts w:ascii="Times" w:hAnsi="Times"/>
          <w:b/>
          <w:i/>
          <w:iCs/>
        </w:rPr>
        <w:t xml:space="preserve">Please arrive to class with three questions / concerns that you have about </w:t>
      </w:r>
      <w:r w:rsidR="00035AF1">
        <w:rPr>
          <w:rFonts w:ascii="Times" w:hAnsi="Times"/>
          <w:b/>
          <w:i/>
          <w:iCs/>
        </w:rPr>
        <w:t>criminal investigation (either generally or in Colombia specifically)</w:t>
      </w:r>
      <w:r w:rsidR="009E36B5" w:rsidRPr="008A725A">
        <w:rPr>
          <w:rFonts w:ascii="Times" w:hAnsi="Times"/>
          <w:b/>
          <w:i/>
          <w:iCs/>
        </w:rPr>
        <w:t>.</w:t>
      </w:r>
      <w:r w:rsidR="009E36B5">
        <w:rPr>
          <w:rFonts w:ascii="Times" w:hAnsi="Times"/>
          <w:bCs/>
          <w:i/>
          <w:iCs/>
        </w:rPr>
        <w:t xml:space="preserve"> </w:t>
      </w:r>
    </w:p>
    <w:p w14:paraId="52479BE4" w14:textId="77777777" w:rsidR="00DC63F7" w:rsidRPr="00692E01" w:rsidRDefault="00DC63F7" w:rsidP="00DC63F7">
      <w:pPr>
        <w:jc w:val="both"/>
        <w:rPr>
          <w:rFonts w:ascii="Times" w:hAnsi="Times"/>
          <w:b/>
        </w:rPr>
      </w:pPr>
    </w:p>
    <w:p w14:paraId="1B8B7AE0" w14:textId="75FD7799" w:rsidR="00DC63F7" w:rsidRPr="00DC63F7" w:rsidRDefault="00DC63F7" w:rsidP="00DC63F7">
      <w:pPr>
        <w:ind w:left="720"/>
        <w:rPr>
          <w:rFonts w:ascii="Times" w:hAnsi="Times"/>
        </w:rPr>
      </w:pPr>
      <w:r w:rsidRPr="009B2F1D">
        <w:rPr>
          <w:rFonts w:ascii="Times" w:hAnsi="Times"/>
          <w:lang w:val="es-ES"/>
        </w:rPr>
        <w:t xml:space="preserve">Collazos, Daniela, Leopoldo Fergusson, Miguel La Rota, Daniel Mejía, and Daniel Ortega. </w:t>
      </w:r>
      <w:r w:rsidRPr="00692E01">
        <w:rPr>
          <w:rFonts w:ascii="Times" w:hAnsi="Times"/>
        </w:rPr>
        <w:t xml:space="preserve">2020. “CSI in the Tropics: Experimental evidence of improved public service delivery through coordination.” CEDE </w:t>
      </w:r>
    </w:p>
    <w:p w14:paraId="05ED26FD" w14:textId="77777777" w:rsidR="00DC63F7" w:rsidRDefault="00DC63F7" w:rsidP="008A5973">
      <w:pPr>
        <w:jc w:val="both"/>
        <w:rPr>
          <w:rFonts w:ascii="Times" w:hAnsi="Times"/>
          <w:b/>
        </w:rPr>
      </w:pPr>
    </w:p>
    <w:p w14:paraId="587E08DB" w14:textId="567768E3" w:rsidR="00750F83" w:rsidRDefault="001C619A" w:rsidP="00A15A96">
      <w:pPr>
        <w:jc w:val="both"/>
        <w:rPr>
          <w:rFonts w:ascii="Times" w:hAnsi="Times"/>
          <w:b/>
        </w:rPr>
      </w:pPr>
      <w:r>
        <w:rPr>
          <w:rFonts w:ascii="Times" w:hAnsi="Times"/>
          <w:b/>
        </w:rPr>
        <w:t xml:space="preserve">April 5: </w:t>
      </w:r>
      <w:r w:rsidR="00A15A96" w:rsidRPr="00692E01">
        <w:rPr>
          <w:rFonts w:ascii="Times" w:hAnsi="Times"/>
          <w:b/>
        </w:rPr>
        <w:t>Incarceration</w:t>
      </w:r>
      <w:r w:rsidR="0052494C" w:rsidRPr="00692E01">
        <w:rPr>
          <w:rFonts w:ascii="Times" w:hAnsi="Times"/>
          <w:b/>
        </w:rPr>
        <w:t xml:space="preserve"> </w:t>
      </w:r>
      <w:r w:rsidR="00BA3532" w:rsidRPr="00692E01">
        <w:rPr>
          <w:rFonts w:ascii="Times" w:hAnsi="Times"/>
          <w:b/>
        </w:rPr>
        <w:t>I</w:t>
      </w:r>
    </w:p>
    <w:p w14:paraId="3DFFA99A" w14:textId="77777777" w:rsidR="00467B13" w:rsidRPr="00692E01" w:rsidRDefault="00467B13" w:rsidP="00A15A96">
      <w:pPr>
        <w:jc w:val="both"/>
        <w:rPr>
          <w:rFonts w:ascii="Times" w:hAnsi="Times"/>
          <w:b/>
        </w:rPr>
      </w:pPr>
    </w:p>
    <w:p w14:paraId="6CC79930" w14:textId="77777777" w:rsidR="00467B13" w:rsidRPr="008E286E" w:rsidRDefault="00467B13" w:rsidP="00467B13">
      <w:pPr>
        <w:ind w:left="720"/>
        <w:jc w:val="both"/>
        <w:rPr>
          <w:rFonts w:ascii="Times" w:hAnsi="Times"/>
          <w:bCs/>
          <w:i/>
          <w:iCs/>
        </w:rPr>
      </w:pPr>
      <w:r w:rsidRPr="00692E01">
        <w:rPr>
          <w:rFonts w:ascii="Times" w:hAnsi="Times"/>
          <w:i/>
          <w:iCs/>
        </w:rPr>
        <w:t>Today we will welcome Santiago Tobón, Visiting Professor at the University of Chicago Harris School of Public Policy, and a Professor of Economics at Universidad EAFIT.</w:t>
      </w:r>
      <w:r>
        <w:rPr>
          <w:rFonts w:ascii="Times" w:hAnsi="Times"/>
          <w:i/>
          <w:iCs/>
        </w:rPr>
        <w:t xml:space="preserve"> </w:t>
      </w:r>
      <w:r w:rsidRPr="008A725A">
        <w:rPr>
          <w:rFonts w:ascii="Times" w:hAnsi="Times"/>
          <w:b/>
          <w:i/>
          <w:iCs/>
        </w:rPr>
        <w:t xml:space="preserve">Please arrive to class with three questions / concerns that you have about </w:t>
      </w:r>
      <w:r>
        <w:rPr>
          <w:rFonts w:ascii="Times" w:hAnsi="Times"/>
          <w:b/>
          <w:i/>
          <w:iCs/>
        </w:rPr>
        <w:t>prisons and/or recidivism</w:t>
      </w:r>
      <w:r w:rsidRPr="008A725A">
        <w:rPr>
          <w:rFonts w:ascii="Times" w:hAnsi="Times"/>
          <w:b/>
          <w:i/>
          <w:iCs/>
        </w:rPr>
        <w:t>.</w:t>
      </w:r>
      <w:r>
        <w:rPr>
          <w:rFonts w:ascii="Times" w:hAnsi="Times"/>
          <w:bCs/>
          <w:i/>
          <w:iCs/>
        </w:rPr>
        <w:t xml:space="preserve"> </w:t>
      </w:r>
    </w:p>
    <w:p w14:paraId="404CAB11" w14:textId="77777777" w:rsidR="00467B13" w:rsidRPr="00692E01" w:rsidRDefault="00467B13" w:rsidP="00467B13">
      <w:pPr>
        <w:ind w:left="720"/>
        <w:jc w:val="both"/>
        <w:rPr>
          <w:rFonts w:ascii="Times" w:hAnsi="Times"/>
        </w:rPr>
      </w:pPr>
    </w:p>
    <w:p w14:paraId="584B82EA" w14:textId="77777777" w:rsidR="00467B13" w:rsidRPr="00692E01" w:rsidRDefault="00467B13" w:rsidP="00467B13">
      <w:pPr>
        <w:ind w:left="720"/>
        <w:rPr>
          <w:rFonts w:ascii="Times" w:hAnsi="Times"/>
        </w:rPr>
      </w:pPr>
      <w:r w:rsidRPr="00692E01">
        <w:rPr>
          <w:rFonts w:ascii="Times" w:hAnsi="Times"/>
        </w:rPr>
        <w:t xml:space="preserve">Santiago Tobón. Forthcoming. "Do better prisons reduce recidivism? Evidence from a prison construction program." </w:t>
      </w:r>
      <w:r w:rsidRPr="00692E01">
        <w:rPr>
          <w:rFonts w:ascii="Times" w:hAnsi="Times"/>
          <w:i/>
          <w:iCs/>
        </w:rPr>
        <w:t xml:space="preserve">Review of Economics and Statistics. </w:t>
      </w:r>
    </w:p>
    <w:p w14:paraId="63EA3FBF" w14:textId="77777777" w:rsidR="00467B13" w:rsidRPr="00692E01" w:rsidRDefault="00467B13" w:rsidP="00467B13">
      <w:pPr>
        <w:jc w:val="both"/>
        <w:rPr>
          <w:rFonts w:ascii="Times" w:hAnsi="Times"/>
        </w:rPr>
      </w:pPr>
    </w:p>
    <w:p w14:paraId="2C9C5C14" w14:textId="77777777" w:rsidR="00467B13" w:rsidRPr="00692E01" w:rsidRDefault="00467B13" w:rsidP="00467B13">
      <w:pPr>
        <w:ind w:left="720"/>
        <w:jc w:val="both"/>
        <w:rPr>
          <w:rFonts w:ascii="Times" w:hAnsi="Times"/>
        </w:rPr>
      </w:pPr>
      <w:r w:rsidRPr="00692E01">
        <w:rPr>
          <w:rFonts w:ascii="Times" w:hAnsi="Times"/>
        </w:rPr>
        <w:t xml:space="preserve">Charles E. Loeffler. “Does imprisonment alter the life course? Evidence on Crime and Employment from a Natural Experiment.” </w:t>
      </w:r>
      <w:r w:rsidRPr="00692E01">
        <w:rPr>
          <w:rFonts w:ascii="Times" w:hAnsi="Times"/>
          <w:i/>
        </w:rPr>
        <w:t>Criminology</w:t>
      </w:r>
      <w:r w:rsidRPr="00692E01">
        <w:rPr>
          <w:rFonts w:ascii="Times" w:hAnsi="Times"/>
        </w:rPr>
        <w:t xml:space="preserve">, 51(1):137–166, 2013. </w:t>
      </w:r>
    </w:p>
    <w:p w14:paraId="05852F01" w14:textId="77777777" w:rsidR="00467B13" w:rsidRPr="00692E01" w:rsidRDefault="00467B13" w:rsidP="00467B13">
      <w:pPr>
        <w:rPr>
          <w:rFonts w:ascii="Times" w:hAnsi="Times"/>
        </w:rPr>
      </w:pPr>
    </w:p>
    <w:p w14:paraId="6168F4A1" w14:textId="77777777" w:rsidR="00467B13" w:rsidRPr="00692E01" w:rsidRDefault="00467B13" w:rsidP="00467B13">
      <w:pPr>
        <w:ind w:left="720"/>
        <w:rPr>
          <w:rFonts w:ascii="Times" w:hAnsi="Times"/>
        </w:rPr>
      </w:pPr>
      <w:r w:rsidRPr="00692E01">
        <w:rPr>
          <w:rFonts w:ascii="Times" w:hAnsi="Times"/>
        </w:rPr>
        <w:t xml:space="preserve">Donald P. Green and Daniel Winik. 2010. “Using Random Judge Assignment to Estimate the Effects of Incarceration and Probation on Recidivism Among Drug Offenders.” </w:t>
      </w:r>
      <w:r w:rsidRPr="00692E01">
        <w:rPr>
          <w:rFonts w:ascii="Times" w:hAnsi="Times"/>
          <w:i/>
        </w:rPr>
        <w:t>Criminology</w:t>
      </w:r>
      <w:r w:rsidRPr="00692E01">
        <w:rPr>
          <w:rFonts w:ascii="Times" w:hAnsi="Times"/>
        </w:rPr>
        <w:t>, 48(2):357–387.</w:t>
      </w:r>
    </w:p>
    <w:p w14:paraId="38B7A879" w14:textId="77777777" w:rsidR="00C27BC1" w:rsidRPr="00692E01" w:rsidRDefault="00C27BC1" w:rsidP="00A15A96">
      <w:pPr>
        <w:jc w:val="both"/>
        <w:rPr>
          <w:rFonts w:ascii="Times" w:hAnsi="Times"/>
          <w:b/>
        </w:rPr>
      </w:pPr>
    </w:p>
    <w:p w14:paraId="6FC67E5D" w14:textId="67BC74CE" w:rsidR="00467B13" w:rsidRPr="00AD0D27" w:rsidRDefault="00184612" w:rsidP="00AD0D27">
      <w:pPr>
        <w:jc w:val="both"/>
        <w:rPr>
          <w:rFonts w:ascii="Times" w:hAnsi="Times"/>
          <w:b/>
        </w:rPr>
      </w:pPr>
      <w:r>
        <w:rPr>
          <w:rFonts w:ascii="Times" w:hAnsi="Times"/>
          <w:b/>
        </w:rPr>
        <w:t xml:space="preserve">April 7: </w:t>
      </w:r>
      <w:r w:rsidR="00750F83" w:rsidRPr="00692E01">
        <w:rPr>
          <w:rFonts w:ascii="Times" w:hAnsi="Times"/>
          <w:b/>
        </w:rPr>
        <w:t xml:space="preserve">Incarceration </w:t>
      </w:r>
      <w:r w:rsidR="00BA3532" w:rsidRPr="00692E01">
        <w:rPr>
          <w:rFonts w:ascii="Times" w:hAnsi="Times"/>
          <w:b/>
        </w:rPr>
        <w:t>II</w:t>
      </w:r>
    </w:p>
    <w:p w14:paraId="2CEA9E16" w14:textId="77777777" w:rsidR="00467B13" w:rsidRPr="00692E01" w:rsidRDefault="00467B13" w:rsidP="00467B13">
      <w:pPr>
        <w:pStyle w:val="NormalWeb"/>
        <w:ind w:left="720"/>
        <w:rPr>
          <w:rFonts w:ascii="Times" w:hAnsi="Times"/>
        </w:rPr>
      </w:pPr>
      <w:r w:rsidRPr="00692E01">
        <w:rPr>
          <w:rFonts w:ascii="Times" w:hAnsi="Times"/>
        </w:rPr>
        <w:t xml:space="preserve">David Skarbek. 2012. “Prison Gangs, Norms, and Organizations.” </w:t>
      </w:r>
      <w:r w:rsidRPr="00692E01">
        <w:rPr>
          <w:rFonts w:ascii="Times" w:hAnsi="Times"/>
          <w:i/>
        </w:rPr>
        <w:t xml:space="preserve">Journal of Economic Behavior &amp; Organization </w:t>
      </w:r>
      <w:r w:rsidRPr="00692E01">
        <w:rPr>
          <w:rFonts w:ascii="Times" w:hAnsi="Times"/>
        </w:rPr>
        <w:t xml:space="preserve">82(1) 2012: 702-716. </w:t>
      </w:r>
    </w:p>
    <w:p w14:paraId="3FBF85D6" w14:textId="77777777" w:rsidR="00467B13" w:rsidRPr="0098742B" w:rsidRDefault="00467B13" w:rsidP="00467B13">
      <w:pPr>
        <w:ind w:left="720"/>
        <w:rPr>
          <w:rFonts w:ascii="Times" w:hAnsi="Times"/>
        </w:rPr>
      </w:pPr>
      <w:r w:rsidRPr="00692E01">
        <w:rPr>
          <w:rFonts w:ascii="Times" w:hAnsi="Times"/>
        </w:rPr>
        <w:t xml:space="preserve">Artega, Carolina. </w:t>
      </w:r>
      <w:r>
        <w:rPr>
          <w:rFonts w:ascii="Times" w:hAnsi="Times"/>
        </w:rPr>
        <w:t>2021. “</w:t>
      </w:r>
      <w:r w:rsidRPr="0098742B">
        <w:rPr>
          <w:rFonts w:ascii="Times" w:hAnsi="Times"/>
        </w:rPr>
        <w:t xml:space="preserve">Parental Incarceration and Children's Educational Attainment.” </w:t>
      </w:r>
      <w:r w:rsidRPr="00165B0A">
        <w:rPr>
          <w:rFonts w:ascii="Times" w:hAnsi="Times"/>
          <w:i/>
          <w:iCs/>
        </w:rPr>
        <w:t>Review of Economics &amp; Statistics</w:t>
      </w:r>
      <w:r w:rsidRPr="0098742B">
        <w:rPr>
          <w:rFonts w:ascii="Times" w:hAnsi="Times"/>
        </w:rPr>
        <w:t xml:space="preserve">.  </w:t>
      </w:r>
    </w:p>
    <w:p w14:paraId="317E4666" w14:textId="77777777" w:rsidR="00467B13" w:rsidRPr="00692E01" w:rsidRDefault="00467B13" w:rsidP="00467B13">
      <w:pPr>
        <w:jc w:val="both"/>
        <w:rPr>
          <w:rFonts w:ascii="Times" w:hAnsi="Times"/>
          <w:b/>
        </w:rPr>
      </w:pPr>
    </w:p>
    <w:p w14:paraId="545F80DC" w14:textId="77777777" w:rsidR="00467B13" w:rsidRPr="00C27BC1" w:rsidRDefault="00467B13" w:rsidP="00467B13">
      <w:pPr>
        <w:ind w:left="720"/>
        <w:rPr>
          <w:rFonts w:ascii="Times" w:hAnsi="Times"/>
        </w:rPr>
      </w:pPr>
      <w:r w:rsidRPr="00C27BC1">
        <w:rPr>
          <w:rFonts w:ascii="Times" w:hAnsi="Times"/>
        </w:rPr>
        <w:t>Will Dobbie, Jacob Goldin, and Crystal S. Yang. 2018. “The effects of pre-trial detention on conviction, future crime, and employment: Evidence from randomly assigned judges.” American Economic Review, 108(2): 201-240.</w:t>
      </w:r>
    </w:p>
    <w:p w14:paraId="6EDF4E89" w14:textId="77777777" w:rsidR="00467B13" w:rsidRPr="009B2F1D" w:rsidRDefault="00467B13" w:rsidP="00467B13">
      <w:pPr>
        <w:jc w:val="both"/>
        <w:rPr>
          <w:rFonts w:ascii="Times" w:hAnsi="Times"/>
          <w:b/>
        </w:rPr>
      </w:pPr>
    </w:p>
    <w:p w14:paraId="07D4DD14" w14:textId="77777777" w:rsidR="00467B13" w:rsidRPr="00692E01" w:rsidRDefault="00467B13" w:rsidP="00467B13">
      <w:pPr>
        <w:ind w:left="720"/>
        <w:rPr>
          <w:rFonts w:ascii="Times" w:hAnsi="Times"/>
        </w:rPr>
      </w:pPr>
      <w:r w:rsidRPr="00692E01">
        <w:rPr>
          <w:rFonts w:ascii="Times" w:hAnsi="Times"/>
        </w:rPr>
        <w:t xml:space="preserve">Amanda Y. Agan, Jennifer L. Doleac and Anna Harvey. 2021. “Misdemeanor Prosecution.” NBER Working Paper 28600. </w:t>
      </w:r>
    </w:p>
    <w:p w14:paraId="618F94B9" w14:textId="2BFD9BAB" w:rsidR="00750F83" w:rsidRPr="00AD0D27" w:rsidRDefault="00750F83" w:rsidP="00B50F8B">
      <w:pPr>
        <w:ind w:left="720"/>
        <w:jc w:val="both"/>
        <w:rPr>
          <w:rFonts w:ascii="Times" w:hAnsi="Times"/>
        </w:rPr>
      </w:pPr>
    </w:p>
    <w:p w14:paraId="57C9692C" w14:textId="77777777" w:rsidR="00080000" w:rsidRPr="00692E01" w:rsidRDefault="00080000" w:rsidP="00080000">
      <w:pPr>
        <w:jc w:val="both"/>
        <w:rPr>
          <w:rFonts w:ascii="Times" w:hAnsi="Times"/>
          <w:b/>
        </w:rPr>
      </w:pPr>
    </w:p>
    <w:p w14:paraId="64D4AAD4" w14:textId="1D649C2B" w:rsidR="00080000" w:rsidRDefault="00080000" w:rsidP="00080000">
      <w:pPr>
        <w:rPr>
          <w:rFonts w:ascii="Times" w:hAnsi="Times"/>
          <w:b/>
        </w:rPr>
      </w:pPr>
      <w:r w:rsidRPr="00692E01">
        <w:rPr>
          <w:rFonts w:ascii="Times" w:hAnsi="Times"/>
          <w:b/>
        </w:rPr>
        <w:lastRenderedPageBreak/>
        <w:t xml:space="preserve">April 12: </w:t>
      </w:r>
      <w:r>
        <w:rPr>
          <w:rFonts w:ascii="Times" w:hAnsi="Times"/>
          <w:b/>
        </w:rPr>
        <w:t>No class – Holy Week</w:t>
      </w:r>
    </w:p>
    <w:p w14:paraId="4DAA6BCB" w14:textId="77777777" w:rsidR="00080000" w:rsidRDefault="00080000" w:rsidP="00080000">
      <w:pPr>
        <w:rPr>
          <w:rFonts w:ascii="Times" w:hAnsi="Times"/>
          <w:b/>
        </w:rPr>
      </w:pPr>
    </w:p>
    <w:p w14:paraId="1DF6305A" w14:textId="0A879CE9" w:rsidR="00080000" w:rsidRDefault="00080000" w:rsidP="00080000">
      <w:pPr>
        <w:rPr>
          <w:rFonts w:ascii="Times" w:hAnsi="Times"/>
          <w:b/>
        </w:rPr>
      </w:pPr>
      <w:r w:rsidRPr="00692E01">
        <w:rPr>
          <w:rFonts w:ascii="Times" w:hAnsi="Times"/>
          <w:b/>
        </w:rPr>
        <w:t xml:space="preserve">April 14: </w:t>
      </w:r>
      <w:r>
        <w:rPr>
          <w:rFonts w:ascii="Times" w:hAnsi="Times"/>
          <w:b/>
        </w:rPr>
        <w:t>No class – Holy Week</w:t>
      </w:r>
      <w:r w:rsidRPr="00692E01">
        <w:rPr>
          <w:rFonts w:ascii="Times" w:hAnsi="Times"/>
          <w:b/>
        </w:rPr>
        <w:t xml:space="preserve"> </w:t>
      </w:r>
    </w:p>
    <w:p w14:paraId="7032F57B" w14:textId="77777777" w:rsidR="00080000" w:rsidRDefault="00080000" w:rsidP="0088729F">
      <w:pPr>
        <w:jc w:val="both"/>
        <w:rPr>
          <w:rFonts w:ascii="Times" w:hAnsi="Times"/>
          <w:b/>
        </w:rPr>
      </w:pPr>
    </w:p>
    <w:p w14:paraId="4D4439C2" w14:textId="06E9172F" w:rsidR="009A3B44" w:rsidRPr="00692E01" w:rsidRDefault="00B21C91" w:rsidP="0088729F">
      <w:pPr>
        <w:jc w:val="both"/>
        <w:rPr>
          <w:rFonts w:ascii="Times" w:hAnsi="Times"/>
          <w:b/>
        </w:rPr>
      </w:pPr>
      <w:r>
        <w:rPr>
          <w:rFonts w:ascii="Times" w:hAnsi="Times"/>
          <w:b/>
        </w:rPr>
        <w:t xml:space="preserve">April 19: </w:t>
      </w:r>
      <w:r w:rsidR="003865F3" w:rsidRPr="00692E01">
        <w:rPr>
          <w:rFonts w:ascii="Times" w:hAnsi="Times"/>
          <w:b/>
        </w:rPr>
        <w:t>Social reentry</w:t>
      </w:r>
      <w:r w:rsidR="00686598" w:rsidRPr="00692E01">
        <w:rPr>
          <w:rFonts w:ascii="Times" w:hAnsi="Times"/>
          <w:b/>
        </w:rPr>
        <w:t xml:space="preserve">, jobs, and </w:t>
      </w:r>
      <w:r w:rsidR="003865F3" w:rsidRPr="00692E01">
        <w:rPr>
          <w:rFonts w:ascii="Times" w:hAnsi="Times"/>
          <w:b/>
        </w:rPr>
        <w:t>recidivism</w:t>
      </w:r>
    </w:p>
    <w:p w14:paraId="1334C939" w14:textId="77777777" w:rsidR="003865F3" w:rsidRPr="00692E01" w:rsidRDefault="003865F3" w:rsidP="003865F3">
      <w:pPr>
        <w:jc w:val="both"/>
        <w:rPr>
          <w:rFonts w:ascii="Times" w:hAnsi="Times"/>
          <w:b/>
        </w:rPr>
      </w:pPr>
    </w:p>
    <w:p w14:paraId="6B184D72" w14:textId="77777777" w:rsidR="003865F3" w:rsidRPr="00692E01" w:rsidRDefault="003865F3" w:rsidP="003865F3">
      <w:pPr>
        <w:ind w:left="720"/>
        <w:jc w:val="both"/>
        <w:rPr>
          <w:rFonts w:ascii="Times" w:hAnsi="Times"/>
        </w:rPr>
      </w:pPr>
      <w:r w:rsidRPr="00692E01">
        <w:rPr>
          <w:rFonts w:ascii="Times" w:hAnsi="Times"/>
        </w:rPr>
        <w:t>Anne Morrison Piehl. 2009. “Preparing Prisoners for Employment: The Power of Small Rewards.” The Manhattan Institute, Civic Report No. 57.</w:t>
      </w:r>
    </w:p>
    <w:p w14:paraId="1E600208" w14:textId="77777777" w:rsidR="003865F3" w:rsidRPr="00692E01" w:rsidRDefault="003865F3" w:rsidP="003865F3">
      <w:pPr>
        <w:ind w:left="720"/>
        <w:jc w:val="both"/>
        <w:rPr>
          <w:rFonts w:ascii="Times" w:hAnsi="Times"/>
        </w:rPr>
      </w:pPr>
    </w:p>
    <w:p w14:paraId="50141AD6" w14:textId="463CCF12" w:rsidR="00D608AF" w:rsidRPr="00692E01" w:rsidRDefault="003865F3" w:rsidP="005721D6">
      <w:pPr>
        <w:ind w:left="720"/>
        <w:jc w:val="both"/>
        <w:rPr>
          <w:rFonts w:ascii="Times" w:hAnsi="Times"/>
        </w:rPr>
      </w:pPr>
      <w:r w:rsidRPr="00692E01">
        <w:rPr>
          <w:rFonts w:ascii="Times" w:hAnsi="Times"/>
        </w:rPr>
        <w:t xml:space="preserve">Philip J. Cook, Songman Kang, Anthony A. Braga, Jens Ludwig, and Mallory E. O’Brien. 2014. “An Experimental Evaluation of a Comprehensive Employment-Oriented Prisoner Re-entry Program.” </w:t>
      </w:r>
      <w:r w:rsidRPr="00692E01">
        <w:rPr>
          <w:rFonts w:ascii="Times" w:hAnsi="Times"/>
          <w:i/>
        </w:rPr>
        <w:t>Journal of Quantitative Criminology</w:t>
      </w:r>
      <w:r w:rsidRPr="00692E01">
        <w:rPr>
          <w:rFonts w:ascii="Times" w:hAnsi="Times"/>
        </w:rPr>
        <w:t xml:space="preserve"> 31(3): 355-382.</w:t>
      </w:r>
    </w:p>
    <w:p w14:paraId="68B21831" w14:textId="77777777" w:rsidR="009042E5" w:rsidRPr="00692E01" w:rsidRDefault="009042E5" w:rsidP="002017EE">
      <w:pPr>
        <w:jc w:val="both"/>
        <w:rPr>
          <w:rFonts w:ascii="Times" w:hAnsi="Times"/>
          <w:b/>
        </w:rPr>
      </w:pPr>
    </w:p>
    <w:p w14:paraId="330C0998" w14:textId="20791B78" w:rsidR="00B1420C" w:rsidRPr="00692E01" w:rsidRDefault="002017EE" w:rsidP="009042E5">
      <w:pPr>
        <w:ind w:left="720"/>
        <w:jc w:val="both"/>
        <w:rPr>
          <w:rFonts w:ascii="Times" w:hAnsi="Times"/>
        </w:rPr>
      </w:pPr>
      <w:r w:rsidRPr="00692E01">
        <w:rPr>
          <w:rFonts w:ascii="Times" w:hAnsi="Times"/>
        </w:rPr>
        <w:t>Kevin T</w:t>
      </w:r>
      <w:r w:rsidR="00102FD6">
        <w:rPr>
          <w:rFonts w:ascii="Times" w:hAnsi="Times"/>
        </w:rPr>
        <w:t>.</w:t>
      </w:r>
      <w:r w:rsidR="00CD3010" w:rsidRPr="00692E01">
        <w:rPr>
          <w:rFonts w:ascii="Times" w:hAnsi="Times"/>
        </w:rPr>
        <w:t xml:space="preserve"> Schnepel</w:t>
      </w:r>
      <w:r w:rsidRPr="00692E01">
        <w:rPr>
          <w:rFonts w:ascii="Times" w:hAnsi="Times"/>
        </w:rPr>
        <w:t>. 2016. “Good Jobs and Recidivism</w:t>
      </w:r>
      <w:r w:rsidR="003D393A" w:rsidRPr="00692E01">
        <w:rPr>
          <w:rFonts w:ascii="Times" w:hAnsi="Times"/>
        </w:rPr>
        <w:t>.</w:t>
      </w:r>
      <w:r w:rsidRPr="00692E01">
        <w:rPr>
          <w:rFonts w:ascii="Times" w:hAnsi="Times"/>
        </w:rPr>
        <w:t xml:space="preserve">” </w:t>
      </w:r>
      <w:r w:rsidRPr="00692E01">
        <w:rPr>
          <w:rFonts w:ascii="Times" w:hAnsi="Times"/>
          <w:i/>
        </w:rPr>
        <w:t>The Economic Journal</w:t>
      </w:r>
      <w:r w:rsidR="00B1420C" w:rsidRPr="00692E01">
        <w:rPr>
          <w:rFonts w:ascii="Times" w:hAnsi="Times"/>
        </w:rPr>
        <w:t xml:space="preserve"> 128(608): 447-469</w:t>
      </w:r>
      <w:r w:rsidR="009042E5" w:rsidRPr="00692E01">
        <w:rPr>
          <w:rFonts w:ascii="Times" w:hAnsi="Times"/>
        </w:rPr>
        <w:t>.</w:t>
      </w:r>
    </w:p>
    <w:p w14:paraId="6217E67E" w14:textId="77777777" w:rsidR="002017EE" w:rsidRPr="00692E01" w:rsidRDefault="002017EE" w:rsidP="002017EE">
      <w:pPr>
        <w:jc w:val="both"/>
        <w:rPr>
          <w:rFonts w:ascii="Times" w:hAnsi="Times"/>
          <w:b/>
        </w:rPr>
      </w:pPr>
    </w:p>
    <w:p w14:paraId="49F26B1B" w14:textId="66FAD99A" w:rsidR="002017EE" w:rsidRPr="00692E01" w:rsidRDefault="002017EE" w:rsidP="002017EE">
      <w:pPr>
        <w:ind w:left="720"/>
        <w:jc w:val="both"/>
        <w:rPr>
          <w:rFonts w:ascii="Times" w:hAnsi="Times"/>
        </w:rPr>
      </w:pPr>
      <w:r w:rsidRPr="00692E01">
        <w:rPr>
          <w:rFonts w:ascii="Times" w:hAnsi="Times"/>
        </w:rPr>
        <w:t xml:space="preserve">Sara B. Heller. 2014. “Summer </w:t>
      </w:r>
      <w:r w:rsidR="00DE4C5F" w:rsidRPr="00692E01">
        <w:rPr>
          <w:rFonts w:ascii="Times" w:hAnsi="Times"/>
        </w:rPr>
        <w:t>Jobs Reduce Youth Violence Among Disadvantaged Youth</w:t>
      </w:r>
      <w:r w:rsidRPr="00692E01">
        <w:rPr>
          <w:rFonts w:ascii="Times" w:hAnsi="Times"/>
        </w:rPr>
        <w:t xml:space="preserve">.” </w:t>
      </w:r>
      <w:r w:rsidRPr="00692E01">
        <w:rPr>
          <w:rFonts w:ascii="Times" w:hAnsi="Times"/>
          <w:i/>
        </w:rPr>
        <w:t>Science</w:t>
      </w:r>
      <w:r w:rsidRPr="00692E01">
        <w:rPr>
          <w:rFonts w:ascii="Times" w:hAnsi="Times"/>
        </w:rPr>
        <w:t>, 346(6214): 1219-1223.</w:t>
      </w:r>
    </w:p>
    <w:p w14:paraId="53A29248" w14:textId="77777777" w:rsidR="00AB22F0" w:rsidRPr="00692E01" w:rsidRDefault="00AB22F0" w:rsidP="00EB0956">
      <w:pPr>
        <w:jc w:val="both"/>
        <w:rPr>
          <w:rFonts w:ascii="Times" w:hAnsi="Times"/>
          <w:b/>
        </w:rPr>
      </w:pPr>
    </w:p>
    <w:p w14:paraId="29213F95" w14:textId="4D4B437F" w:rsidR="00C87213" w:rsidRPr="00692E01" w:rsidRDefault="00311A34" w:rsidP="00C87213">
      <w:pPr>
        <w:jc w:val="both"/>
        <w:rPr>
          <w:rFonts w:ascii="Times" w:hAnsi="Times"/>
          <w:b/>
        </w:rPr>
      </w:pPr>
      <w:r>
        <w:rPr>
          <w:rFonts w:ascii="Times" w:hAnsi="Times"/>
          <w:b/>
        </w:rPr>
        <w:t xml:space="preserve">April </w:t>
      </w:r>
      <w:r w:rsidR="00B21C91">
        <w:rPr>
          <w:rFonts w:ascii="Times" w:hAnsi="Times"/>
          <w:b/>
        </w:rPr>
        <w:t>21</w:t>
      </w:r>
      <w:r w:rsidR="00C87213" w:rsidRPr="00692E01">
        <w:rPr>
          <w:rFonts w:ascii="Times" w:hAnsi="Times"/>
          <w:b/>
        </w:rPr>
        <w:t>: Cognitive Behavioral Therapy</w:t>
      </w:r>
    </w:p>
    <w:p w14:paraId="7B90FD69" w14:textId="77777777" w:rsidR="00C87213" w:rsidRPr="00692E01" w:rsidRDefault="00C87213" w:rsidP="00C87213">
      <w:pPr>
        <w:rPr>
          <w:rFonts w:ascii="Times" w:hAnsi="Times" w:cs="Arial"/>
          <w:i/>
          <w:color w:val="111111"/>
        </w:rPr>
      </w:pPr>
    </w:p>
    <w:p w14:paraId="04568D86" w14:textId="77777777" w:rsidR="00C87213" w:rsidRPr="00692E01" w:rsidRDefault="00C87213" w:rsidP="00C87213">
      <w:pPr>
        <w:ind w:left="720"/>
        <w:rPr>
          <w:rFonts w:ascii="Times" w:hAnsi="Times"/>
        </w:rPr>
      </w:pPr>
      <w:r w:rsidRPr="00692E01">
        <w:rPr>
          <w:rFonts w:ascii="Times" w:hAnsi="Times" w:cs="Arial"/>
          <w:color w:val="111111"/>
        </w:rPr>
        <w:t xml:space="preserve">Sara B. Heller, Anuj K. Shah, Jonathan Guryan, Jens Ludwig, Sendhil Mullainathan, and Harold A. Pollack. 2015. “Thinking, Fast and Slow? Some Field Experiments to Reduce Crime and Dropout in Chicago.” </w:t>
      </w:r>
      <w:r w:rsidRPr="00692E01">
        <w:rPr>
          <w:rFonts w:ascii="Times" w:hAnsi="Times"/>
          <w:i/>
          <w:iCs/>
          <w:color w:val="111111"/>
        </w:rPr>
        <w:t>Quarterly Journal of Economics</w:t>
      </w:r>
      <w:r w:rsidRPr="00692E01">
        <w:rPr>
          <w:rFonts w:ascii="Times" w:hAnsi="Times" w:cs="Arial"/>
          <w:color w:val="111111"/>
        </w:rPr>
        <w:t>, 132(1): 1-54.</w:t>
      </w:r>
    </w:p>
    <w:p w14:paraId="44B679FE" w14:textId="0178667F" w:rsidR="0032331B" w:rsidRPr="001A172E" w:rsidRDefault="00C87213" w:rsidP="001A172E">
      <w:pPr>
        <w:pStyle w:val="NormalWeb"/>
        <w:ind w:left="720"/>
        <w:rPr>
          <w:rFonts w:ascii="Times" w:hAnsi="Times"/>
        </w:rPr>
      </w:pPr>
      <w:r w:rsidRPr="00692E01">
        <w:rPr>
          <w:rFonts w:ascii="Times" w:hAnsi="Times" w:cs="Arial"/>
          <w:color w:val="111111"/>
        </w:rPr>
        <w:t xml:space="preserve">Christopher Blattman, Julian C. Jamison, and Margaret Sheridan. 2017. “Reducing Crime and Violence: Experimental Evidence from Cognitive Behavioral Therapy in Liberia.” </w:t>
      </w:r>
      <w:r w:rsidRPr="00692E01">
        <w:rPr>
          <w:rFonts w:ascii="Times" w:hAnsi="Times" w:cs="Arial"/>
          <w:i/>
          <w:color w:val="111111"/>
        </w:rPr>
        <w:t>American Economic Review</w:t>
      </w:r>
      <w:r w:rsidRPr="00692E01">
        <w:rPr>
          <w:rFonts w:ascii="Times" w:hAnsi="Times"/>
          <w:i/>
          <w:iCs/>
        </w:rPr>
        <w:t xml:space="preserve"> </w:t>
      </w:r>
      <w:r w:rsidRPr="00692E01">
        <w:rPr>
          <w:rFonts w:ascii="Times" w:hAnsi="Times" w:cs="Arial"/>
          <w:color w:val="111111"/>
        </w:rPr>
        <w:t>107(4): 1165–1206.</w:t>
      </w:r>
    </w:p>
    <w:p w14:paraId="69A707C3" w14:textId="5023BF21" w:rsidR="00EB0956" w:rsidRPr="00692E01" w:rsidRDefault="00311A34" w:rsidP="00EB0956">
      <w:pPr>
        <w:jc w:val="both"/>
        <w:rPr>
          <w:rFonts w:ascii="Times" w:hAnsi="Times"/>
          <w:b/>
        </w:rPr>
      </w:pPr>
      <w:r>
        <w:rPr>
          <w:rFonts w:ascii="Times" w:hAnsi="Times"/>
          <w:b/>
        </w:rPr>
        <w:t xml:space="preserve">April </w:t>
      </w:r>
      <w:r w:rsidR="00B21C91">
        <w:rPr>
          <w:rFonts w:ascii="Times" w:hAnsi="Times"/>
          <w:b/>
        </w:rPr>
        <w:t>26</w:t>
      </w:r>
      <w:r w:rsidR="00EB0956" w:rsidRPr="00692E01">
        <w:rPr>
          <w:rFonts w:ascii="Times" w:hAnsi="Times"/>
          <w:b/>
        </w:rPr>
        <w:t xml:space="preserve">: </w:t>
      </w:r>
      <w:r w:rsidR="002C5F52" w:rsidRPr="00692E01">
        <w:rPr>
          <w:rFonts w:ascii="Times" w:hAnsi="Times"/>
          <w:b/>
        </w:rPr>
        <w:t>A</w:t>
      </w:r>
      <w:r w:rsidR="0086325E" w:rsidRPr="00692E01">
        <w:rPr>
          <w:rFonts w:ascii="Times" w:hAnsi="Times"/>
          <w:b/>
        </w:rPr>
        <w:t>lcohol</w:t>
      </w:r>
    </w:p>
    <w:p w14:paraId="75868382" w14:textId="5AD70EDA" w:rsidR="00251BC2" w:rsidRPr="00692E01" w:rsidRDefault="00251BC2" w:rsidP="00EB0956">
      <w:pPr>
        <w:jc w:val="both"/>
        <w:rPr>
          <w:rFonts w:ascii="Times" w:hAnsi="Times"/>
          <w:b/>
        </w:rPr>
      </w:pPr>
    </w:p>
    <w:p w14:paraId="46F19BCE" w14:textId="40B306FC" w:rsidR="00A304E3" w:rsidRDefault="001A172E" w:rsidP="003E7856">
      <w:pPr>
        <w:ind w:left="720"/>
        <w:jc w:val="both"/>
        <w:rPr>
          <w:rFonts w:ascii="Times" w:hAnsi="Times"/>
          <w:bCs/>
          <w:i/>
          <w:iCs/>
        </w:rPr>
      </w:pPr>
      <w:r w:rsidRPr="00692E01">
        <w:rPr>
          <w:rFonts w:ascii="Times" w:hAnsi="Times"/>
          <w:bCs/>
          <w:i/>
          <w:iCs/>
        </w:rPr>
        <w:t xml:space="preserve">This week we will welcome Andrés Ham, to discuss our coauthored paper on bartenders and brawls in Bogotá. </w:t>
      </w:r>
      <w:r w:rsidR="00A304E3" w:rsidRPr="008A725A">
        <w:rPr>
          <w:rFonts w:ascii="Times" w:hAnsi="Times"/>
          <w:b/>
          <w:i/>
          <w:iCs/>
        </w:rPr>
        <w:t xml:space="preserve">Please arrive to class with three questions / concerns that you have about </w:t>
      </w:r>
      <w:r w:rsidR="00A304E3">
        <w:rPr>
          <w:rFonts w:ascii="Times" w:hAnsi="Times"/>
          <w:b/>
          <w:i/>
          <w:iCs/>
        </w:rPr>
        <w:t>alcohol and its connection to violence</w:t>
      </w:r>
      <w:r w:rsidR="00A304E3" w:rsidRPr="008A725A">
        <w:rPr>
          <w:rFonts w:ascii="Times" w:hAnsi="Times"/>
          <w:b/>
          <w:i/>
          <w:iCs/>
        </w:rPr>
        <w:t>.</w:t>
      </w:r>
      <w:r w:rsidR="00A304E3">
        <w:rPr>
          <w:rFonts w:ascii="Times" w:hAnsi="Times"/>
          <w:bCs/>
          <w:i/>
          <w:iCs/>
        </w:rPr>
        <w:t xml:space="preserve"> </w:t>
      </w:r>
    </w:p>
    <w:p w14:paraId="0ACAFFAD" w14:textId="77777777" w:rsidR="001A172E" w:rsidRPr="00692E01" w:rsidRDefault="001A172E" w:rsidP="006D50B3">
      <w:pPr>
        <w:rPr>
          <w:rFonts w:ascii="Times" w:hAnsi="Times"/>
        </w:rPr>
      </w:pPr>
    </w:p>
    <w:p w14:paraId="28BF456C" w14:textId="77777777" w:rsidR="001A172E" w:rsidRPr="00692E01" w:rsidRDefault="001A172E" w:rsidP="001A172E">
      <w:pPr>
        <w:ind w:left="720"/>
        <w:rPr>
          <w:rFonts w:ascii="Times" w:hAnsi="Times"/>
        </w:rPr>
      </w:pPr>
      <w:r w:rsidRPr="00692E01">
        <w:rPr>
          <w:rFonts w:ascii="Times" w:hAnsi="Times"/>
          <w:lang w:val="es-US"/>
        </w:rPr>
        <w:t xml:space="preserve">Andrés Ham, Darío Maldonado, Michael Weintraub, Andrés Felipe Camacho and Daniela Gualtero. </w:t>
      </w:r>
      <w:r w:rsidRPr="00692E01">
        <w:rPr>
          <w:rFonts w:ascii="Times" w:hAnsi="Times"/>
        </w:rPr>
        <w:t xml:space="preserve">2021. “Reducing Alcohol-Related Violence with Bartenders: A Behavioral Field Experiment.” </w:t>
      </w:r>
      <w:r w:rsidRPr="00692E01">
        <w:rPr>
          <w:rFonts w:ascii="Times" w:hAnsi="Times"/>
          <w:i/>
          <w:iCs/>
        </w:rPr>
        <w:t>Journal of Policy Analysis and Management</w:t>
      </w:r>
      <w:r w:rsidRPr="00692E01">
        <w:rPr>
          <w:rFonts w:ascii="Times" w:hAnsi="Times"/>
        </w:rPr>
        <w:t>.</w:t>
      </w:r>
    </w:p>
    <w:p w14:paraId="4CD71534" w14:textId="77777777" w:rsidR="001A172E" w:rsidRPr="00692E01" w:rsidRDefault="001A172E" w:rsidP="001A172E">
      <w:pPr>
        <w:ind w:left="720"/>
        <w:rPr>
          <w:rFonts w:ascii="Times" w:hAnsi="Times"/>
        </w:rPr>
      </w:pPr>
    </w:p>
    <w:p w14:paraId="48B8E098" w14:textId="0D5C979A" w:rsidR="002C5F52" w:rsidRPr="00692E01" w:rsidRDefault="002C5F52" w:rsidP="00E01308">
      <w:pPr>
        <w:ind w:left="720"/>
        <w:jc w:val="both"/>
        <w:rPr>
          <w:rFonts w:ascii="Times" w:hAnsi="Times"/>
        </w:rPr>
      </w:pPr>
      <w:r w:rsidRPr="00692E01">
        <w:rPr>
          <w:rFonts w:ascii="Times" w:hAnsi="Times"/>
        </w:rPr>
        <w:t>D. Mark</w:t>
      </w:r>
      <w:r w:rsidR="003E44ED" w:rsidRPr="00692E01">
        <w:rPr>
          <w:rFonts w:ascii="Times" w:hAnsi="Times"/>
        </w:rPr>
        <w:t xml:space="preserve"> Anderson</w:t>
      </w:r>
      <w:r w:rsidRPr="00692E01">
        <w:rPr>
          <w:rFonts w:ascii="Times" w:hAnsi="Times"/>
        </w:rPr>
        <w:t xml:space="preserve">. 2018. “Wet Laws, Drinking Establishments and Violent Crime.” </w:t>
      </w:r>
      <w:r w:rsidRPr="00692E01">
        <w:rPr>
          <w:rFonts w:ascii="Times" w:hAnsi="Times"/>
          <w:i/>
        </w:rPr>
        <w:t>The Economic Journal</w:t>
      </w:r>
      <w:r w:rsidR="00F74119" w:rsidRPr="00692E01">
        <w:rPr>
          <w:rFonts w:ascii="Times" w:hAnsi="Times"/>
        </w:rPr>
        <w:t xml:space="preserve"> 128(611): 1333-1366.</w:t>
      </w:r>
    </w:p>
    <w:p w14:paraId="2CD6DF6B" w14:textId="77777777" w:rsidR="00E01308" w:rsidRPr="00692E01" w:rsidRDefault="00E01308" w:rsidP="00E01308">
      <w:pPr>
        <w:ind w:left="720"/>
        <w:jc w:val="both"/>
        <w:rPr>
          <w:rFonts w:ascii="Times" w:hAnsi="Times"/>
        </w:rPr>
      </w:pPr>
    </w:p>
    <w:p w14:paraId="473745E7" w14:textId="114B2427" w:rsidR="00DF5602" w:rsidRPr="00692E01" w:rsidRDefault="002C5F52" w:rsidP="00DF5602">
      <w:pPr>
        <w:ind w:left="720"/>
        <w:rPr>
          <w:rFonts w:ascii="Times" w:hAnsi="Times"/>
        </w:rPr>
      </w:pPr>
      <w:r w:rsidRPr="00692E01">
        <w:rPr>
          <w:rFonts w:ascii="Times" w:hAnsi="Times"/>
        </w:rPr>
        <w:t xml:space="preserve">Charlie Carpenter and Carlos Dobkin. 2015. “The Minimum Legal Drinking Age and Crime.” </w:t>
      </w:r>
      <w:r w:rsidRPr="00692E01">
        <w:rPr>
          <w:rFonts w:ascii="Times" w:hAnsi="Times"/>
          <w:i/>
        </w:rPr>
        <w:t>Review of Economics and Statistics</w:t>
      </w:r>
      <w:r w:rsidR="00DF5602" w:rsidRPr="00692E01">
        <w:rPr>
          <w:rFonts w:ascii="Times" w:hAnsi="Times"/>
        </w:rPr>
        <w:t xml:space="preserve"> 97(2): 521–524.</w:t>
      </w:r>
    </w:p>
    <w:p w14:paraId="0D8C3D88" w14:textId="10DEFF00" w:rsidR="00A000CB" w:rsidRPr="00692E01" w:rsidRDefault="00A000CB" w:rsidP="00753BC9">
      <w:pPr>
        <w:jc w:val="both"/>
        <w:rPr>
          <w:rFonts w:ascii="Times" w:hAnsi="Times"/>
          <w:b/>
        </w:rPr>
      </w:pPr>
    </w:p>
    <w:p w14:paraId="64D6B4F2" w14:textId="77777777" w:rsidR="00910348" w:rsidRPr="00692E01" w:rsidRDefault="00051543" w:rsidP="00910348">
      <w:pPr>
        <w:jc w:val="both"/>
        <w:rPr>
          <w:rFonts w:ascii="Times" w:hAnsi="Times"/>
          <w:b/>
        </w:rPr>
      </w:pPr>
      <w:r>
        <w:rPr>
          <w:rFonts w:ascii="Times" w:hAnsi="Times"/>
          <w:b/>
        </w:rPr>
        <w:t>April 2</w:t>
      </w:r>
      <w:r w:rsidR="00B21C91">
        <w:rPr>
          <w:rFonts w:ascii="Times" w:hAnsi="Times"/>
          <w:b/>
        </w:rPr>
        <w:t>8</w:t>
      </w:r>
      <w:r w:rsidR="00E46960" w:rsidRPr="00692E01">
        <w:rPr>
          <w:rFonts w:ascii="Times" w:hAnsi="Times"/>
          <w:b/>
        </w:rPr>
        <w:t xml:space="preserve">: </w:t>
      </w:r>
      <w:r w:rsidR="00910348" w:rsidRPr="00692E01">
        <w:rPr>
          <w:rFonts w:ascii="Times" w:hAnsi="Times"/>
          <w:b/>
        </w:rPr>
        <w:t>Drugs I – Production and Trafficking</w:t>
      </w:r>
    </w:p>
    <w:p w14:paraId="1BE89610" w14:textId="77777777" w:rsidR="00910348" w:rsidRPr="00692E01" w:rsidRDefault="00910348" w:rsidP="00910348">
      <w:pPr>
        <w:jc w:val="both"/>
        <w:rPr>
          <w:rFonts w:ascii="Times" w:hAnsi="Times"/>
          <w:b/>
        </w:rPr>
      </w:pPr>
    </w:p>
    <w:p w14:paraId="44D197BD" w14:textId="77777777" w:rsidR="00910348" w:rsidRPr="00692E01" w:rsidRDefault="00910348" w:rsidP="00910348">
      <w:pPr>
        <w:ind w:left="720"/>
        <w:jc w:val="both"/>
        <w:rPr>
          <w:rFonts w:ascii="Times" w:hAnsi="Times"/>
        </w:rPr>
      </w:pPr>
      <w:r w:rsidRPr="00692E01">
        <w:rPr>
          <w:rFonts w:ascii="Times" w:hAnsi="Times"/>
        </w:rPr>
        <w:t xml:space="preserve">Evelina Gavrilova, Takuma Kamada, and Floris Zoutman. Forthcoming. “Is Legal Pot Crippling Mexican Drug Trafficking Organisations? The Effect of Medical Marijuana Laws on US Crime”. </w:t>
      </w:r>
      <w:r w:rsidRPr="00692E01">
        <w:rPr>
          <w:rFonts w:ascii="Times" w:hAnsi="Times"/>
          <w:i/>
        </w:rPr>
        <w:t>The Economic Journal</w:t>
      </w:r>
      <w:r w:rsidRPr="00692E01">
        <w:rPr>
          <w:rFonts w:ascii="Times" w:hAnsi="Times"/>
        </w:rPr>
        <w:t>.</w:t>
      </w:r>
    </w:p>
    <w:p w14:paraId="37B702C8" w14:textId="77777777" w:rsidR="00910348" w:rsidRPr="00692E01" w:rsidRDefault="00910348" w:rsidP="00910348">
      <w:pPr>
        <w:ind w:left="720"/>
        <w:jc w:val="both"/>
        <w:rPr>
          <w:rFonts w:ascii="Times" w:hAnsi="Times"/>
          <w:b/>
        </w:rPr>
      </w:pPr>
    </w:p>
    <w:p w14:paraId="02F27353" w14:textId="77777777" w:rsidR="00910348" w:rsidRPr="00692E01" w:rsidRDefault="00910348" w:rsidP="00910348">
      <w:pPr>
        <w:ind w:left="720"/>
        <w:rPr>
          <w:rFonts w:ascii="Times" w:hAnsi="Times"/>
        </w:rPr>
      </w:pPr>
      <w:r w:rsidRPr="00692E01">
        <w:rPr>
          <w:rFonts w:ascii="Times" w:hAnsi="Times"/>
        </w:rPr>
        <w:t xml:space="preserve">Sviatschi, Maria Micaela. </w:t>
      </w:r>
      <w:r>
        <w:rPr>
          <w:rFonts w:ascii="Times" w:hAnsi="Times"/>
        </w:rPr>
        <w:t xml:space="preserve">Forthcoming. </w:t>
      </w:r>
      <w:r w:rsidRPr="00692E01">
        <w:rPr>
          <w:rFonts w:ascii="Times" w:hAnsi="Times"/>
        </w:rPr>
        <w:t>“Making a Narco: Childhood Exposure to Illegal Labor Markets and Criminal Life Paths.”</w:t>
      </w:r>
      <w:r>
        <w:rPr>
          <w:rFonts w:ascii="Times" w:hAnsi="Times"/>
        </w:rPr>
        <w:t xml:space="preserve"> Econometrica. </w:t>
      </w:r>
      <w:r w:rsidRPr="00692E01">
        <w:rPr>
          <w:rFonts w:ascii="Times" w:hAnsi="Times"/>
        </w:rPr>
        <w:t xml:space="preserve"> </w:t>
      </w:r>
    </w:p>
    <w:p w14:paraId="2A3EE144" w14:textId="77777777" w:rsidR="00910348" w:rsidRDefault="00910348" w:rsidP="00910348">
      <w:pPr>
        <w:rPr>
          <w:rFonts w:ascii="Times" w:hAnsi="Times"/>
          <w:i/>
        </w:rPr>
      </w:pPr>
    </w:p>
    <w:p w14:paraId="4954A454" w14:textId="77777777" w:rsidR="00910348" w:rsidRDefault="00910348" w:rsidP="00910348">
      <w:pPr>
        <w:ind w:left="720"/>
        <w:rPr>
          <w:rFonts w:ascii="Times" w:hAnsi="Times"/>
          <w:i/>
        </w:rPr>
      </w:pPr>
      <w:r>
        <w:rPr>
          <w:rFonts w:ascii="Times" w:hAnsi="Times"/>
          <w:i/>
        </w:rPr>
        <w:t xml:space="preserve">Recommended: </w:t>
      </w:r>
    </w:p>
    <w:p w14:paraId="4F3104F4" w14:textId="77777777" w:rsidR="00910348" w:rsidRPr="00692E01" w:rsidRDefault="00910348" w:rsidP="00910348">
      <w:pPr>
        <w:ind w:left="720"/>
        <w:rPr>
          <w:rFonts w:ascii="Times" w:hAnsi="Times"/>
          <w:i/>
        </w:rPr>
      </w:pPr>
    </w:p>
    <w:p w14:paraId="2697E7B3" w14:textId="77777777" w:rsidR="00910348" w:rsidRPr="00B317F5" w:rsidRDefault="00910348" w:rsidP="00910348">
      <w:pPr>
        <w:ind w:left="1440"/>
        <w:rPr>
          <w:rFonts w:ascii="Times" w:hAnsi="Times"/>
          <w:lang w:val="es-US"/>
        </w:rPr>
      </w:pPr>
      <w:r w:rsidRPr="00692E01">
        <w:rPr>
          <w:rFonts w:ascii="Times" w:hAnsi="Times"/>
        </w:rPr>
        <w:t xml:space="preserve">Mejia, Daniel, Mounu Prem, and Juan F. Vargas. 2019. “The Rise and Persistence of Illegal Crops: Evidence from a Naive Policy Announcement.” </w:t>
      </w:r>
      <w:r w:rsidRPr="00B317F5">
        <w:rPr>
          <w:rFonts w:ascii="Times" w:hAnsi="Times"/>
          <w:lang w:val="es-US"/>
        </w:rPr>
        <w:t xml:space="preserve">Working paper. </w:t>
      </w:r>
    </w:p>
    <w:p w14:paraId="2CA07673" w14:textId="77777777" w:rsidR="00910348" w:rsidRPr="00B317F5" w:rsidRDefault="00910348" w:rsidP="00910348">
      <w:pPr>
        <w:ind w:left="1440"/>
        <w:rPr>
          <w:rFonts w:ascii="Times" w:hAnsi="Times"/>
          <w:lang w:val="es-US"/>
        </w:rPr>
      </w:pPr>
    </w:p>
    <w:p w14:paraId="12E54F07" w14:textId="11BE0AC2" w:rsidR="00E46960" w:rsidRPr="00F85ECC" w:rsidRDefault="00910348" w:rsidP="00F85ECC">
      <w:pPr>
        <w:ind w:left="1440"/>
        <w:rPr>
          <w:rFonts w:ascii="Times" w:hAnsi="Times"/>
          <w:lang w:val="es-US"/>
        </w:rPr>
      </w:pPr>
      <w:r w:rsidRPr="00B317F5">
        <w:rPr>
          <w:rFonts w:ascii="Times" w:hAnsi="Times"/>
          <w:lang w:val="es-US"/>
        </w:rPr>
        <w:t xml:space="preserve">Camacho, Adriana and Daniel Mejía. </w:t>
      </w:r>
      <w:r w:rsidRPr="00692E01">
        <w:rPr>
          <w:rFonts w:ascii="Times" w:hAnsi="Times"/>
          <w:lang w:val="es-US"/>
        </w:rPr>
        <w:t xml:space="preserve">2014. “Consecuencias de la aspersión aérea en la salud: evidencia desde el caso colombiano.” En </w:t>
      </w:r>
      <w:r w:rsidRPr="00692E01">
        <w:rPr>
          <w:rFonts w:ascii="Times" w:hAnsi="Times"/>
          <w:i/>
          <w:iCs/>
          <w:lang w:val="es-US"/>
        </w:rPr>
        <w:t xml:space="preserve">Costos Económicos y Sociales del Conflicto en Colombia, </w:t>
      </w:r>
      <w:r w:rsidRPr="00692E01">
        <w:rPr>
          <w:rFonts w:ascii="Times" w:hAnsi="Times"/>
          <w:lang w:val="es-US"/>
        </w:rPr>
        <w:t>ed. María Alejandra Arias, Adriana Camacho, Ana María Ibáñez, Daniel Mejía y Catherine Rodríguez.</w:t>
      </w:r>
    </w:p>
    <w:p w14:paraId="0E31DE3D" w14:textId="77777777" w:rsidR="00E46960" w:rsidRPr="00910348" w:rsidRDefault="00E46960" w:rsidP="00753BC9">
      <w:pPr>
        <w:jc w:val="both"/>
        <w:rPr>
          <w:rFonts w:ascii="Times" w:hAnsi="Times"/>
          <w:b/>
          <w:i/>
          <w:iCs/>
          <w:lang w:val="es-ES"/>
        </w:rPr>
      </w:pPr>
    </w:p>
    <w:p w14:paraId="4B7EFBB1" w14:textId="77777777" w:rsidR="00F85ECC" w:rsidRPr="00692E01" w:rsidRDefault="00AE7617" w:rsidP="00F85ECC">
      <w:pPr>
        <w:jc w:val="both"/>
        <w:rPr>
          <w:rFonts w:ascii="Times" w:hAnsi="Times"/>
          <w:b/>
        </w:rPr>
      </w:pPr>
      <w:r>
        <w:rPr>
          <w:rFonts w:ascii="Times" w:hAnsi="Times"/>
          <w:b/>
        </w:rPr>
        <w:t>May</w:t>
      </w:r>
      <w:r w:rsidR="00004CD2">
        <w:rPr>
          <w:rFonts w:ascii="Times" w:hAnsi="Times"/>
          <w:b/>
        </w:rPr>
        <w:t xml:space="preserve"> 3</w:t>
      </w:r>
      <w:r w:rsidR="00DF7DA7" w:rsidRPr="00692E01">
        <w:rPr>
          <w:rFonts w:ascii="Times" w:hAnsi="Times"/>
          <w:b/>
        </w:rPr>
        <w:t xml:space="preserve">: </w:t>
      </w:r>
      <w:r w:rsidR="00F85ECC" w:rsidRPr="00692E01">
        <w:rPr>
          <w:rFonts w:ascii="Times" w:hAnsi="Times"/>
          <w:b/>
        </w:rPr>
        <w:t>Drugs II – Consumption</w:t>
      </w:r>
    </w:p>
    <w:p w14:paraId="618A9848" w14:textId="77777777" w:rsidR="00F85ECC" w:rsidRPr="00692E01" w:rsidRDefault="00F85ECC" w:rsidP="00F85ECC">
      <w:pPr>
        <w:jc w:val="both"/>
        <w:rPr>
          <w:rFonts w:ascii="Times" w:hAnsi="Times"/>
          <w:b/>
        </w:rPr>
      </w:pPr>
    </w:p>
    <w:p w14:paraId="1D00D9FA" w14:textId="77777777" w:rsidR="00F85ECC" w:rsidRPr="00692E01" w:rsidRDefault="00F85ECC" w:rsidP="00F85ECC">
      <w:pPr>
        <w:pStyle w:val="Normal1"/>
        <w:ind w:left="720"/>
        <w:rPr>
          <w:rFonts w:ascii="Times" w:eastAsia="Palatino" w:hAnsi="Times" w:cs="Palatino"/>
          <w:sz w:val="24"/>
          <w:szCs w:val="24"/>
          <w:lang w:val="en-US"/>
        </w:rPr>
      </w:pPr>
      <w:r w:rsidRPr="00692E01">
        <w:rPr>
          <w:rFonts w:ascii="Times" w:eastAsia="Palatino" w:hAnsi="Times" w:cs="Palatino"/>
          <w:sz w:val="24"/>
          <w:szCs w:val="24"/>
          <w:lang w:val="en-US"/>
        </w:rPr>
        <w:t xml:space="preserve">Packham, Analisa. “Are Syringe Exchange Programs Helpful or Harmful? New Evidence in the Wake of the Opioid Epidemic. NBER Working Paper #26111. </w:t>
      </w:r>
    </w:p>
    <w:p w14:paraId="44B6FACD" w14:textId="77777777" w:rsidR="00F85ECC" w:rsidRPr="00692E01" w:rsidRDefault="00F85ECC" w:rsidP="00F85ECC">
      <w:pPr>
        <w:pStyle w:val="Normal1"/>
        <w:ind w:left="720"/>
        <w:rPr>
          <w:rFonts w:ascii="Times" w:eastAsia="Palatino" w:hAnsi="Times" w:cs="Palatino"/>
          <w:sz w:val="24"/>
          <w:szCs w:val="24"/>
          <w:lang w:val="en-US"/>
        </w:rPr>
      </w:pPr>
    </w:p>
    <w:p w14:paraId="3AC0600B" w14:textId="77777777" w:rsidR="00F85ECC" w:rsidRPr="00692E01" w:rsidRDefault="00F85ECC" w:rsidP="00F85ECC">
      <w:pPr>
        <w:ind w:left="720"/>
        <w:jc w:val="both"/>
        <w:rPr>
          <w:rFonts w:ascii="Times" w:hAnsi="Times"/>
        </w:rPr>
      </w:pPr>
      <w:r w:rsidRPr="00692E01">
        <w:rPr>
          <w:rFonts w:ascii="Times" w:hAnsi="Times"/>
        </w:rPr>
        <w:t>Jennifer L. Doleac and Anita Mukherjee. 2018. “The Moral Hazard of Lifesaving Innovations: Naloxone Access, Opioid Abuse, and Crime.” Working paper.</w:t>
      </w:r>
    </w:p>
    <w:p w14:paraId="01314A1C" w14:textId="77777777" w:rsidR="00F85ECC" w:rsidRPr="00692E01" w:rsidRDefault="00F85ECC" w:rsidP="00F85ECC">
      <w:pPr>
        <w:ind w:left="720"/>
        <w:jc w:val="both"/>
        <w:rPr>
          <w:rFonts w:ascii="Times" w:hAnsi="Times"/>
        </w:rPr>
      </w:pPr>
    </w:p>
    <w:p w14:paraId="5AF4CBEB" w14:textId="77777777" w:rsidR="00F85ECC" w:rsidRPr="00692E01" w:rsidRDefault="00F85ECC" w:rsidP="00F85ECC">
      <w:pPr>
        <w:ind w:left="720"/>
        <w:rPr>
          <w:rFonts w:ascii="Times" w:hAnsi="Times"/>
        </w:rPr>
      </w:pPr>
      <w:r w:rsidRPr="00692E01">
        <w:rPr>
          <w:rFonts w:ascii="Times" w:hAnsi="Times"/>
        </w:rPr>
        <w:t xml:space="preserve">Carlos Dobkin and Steven L. Puller. 2007. “The Effects of Government Transfers on Monthly Cycles in Drug Abuse, Hospitalization and Mortality.” </w:t>
      </w:r>
      <w:r w:rsidRPr="00692E01">
        <w:rPr>
          <w:rFonts w:ascii="Times" w:hAnsi="Times"/>
          <w:i/>
        </w:rPr>
        <w:t>Journal of Public Economics</w:t>
      </w:r>
      <w:r w:rsidRPr="00692E01">
        <w:rPr>
          <w:rFonts w:ascii="Times" w:hAnsi="Times"/>
        </w:rPr>
        <w:t xml:space="preserve"> 11-12: 2137-2157.</w:t>
      </w:r>
    </w:p>
    <w:p w14:paraId="7A276863" w14:textId="77777777" w:rsidR="00CB549A" w:rsidRPr="00C547D2" w:rsidRDefault="00CB549A" w:rsidP="0020321F">
      <w:pPr>
        <w:jc w:val="both"/>
        <w:rPr>
          <w:rFonts w:ascii="Times" w:hAnsi="Times"/>
        </w:rPr>
      </w:pPr>
    </w:p>
    <w:p w14:paraId="36F39BF4" w14:textId="77777777" w:rsidR="00C547D2" w:rsidRPr="00692E01" w:rsidRDefault="00004CD2" w:rsidP="00C547D2">
      <w:pPr>
        <w:jc w:val="both"/>
        <w:rPr>
          <w:rFonts w:ascii="Times" w:hAnsi="Times"/>
          <w:b/>
        </w:rPr>
      </w:pPr>
      <w:r>
        <w:rPr>
          <w:rFonts w:ascii="Times" w:hAnsi="Times"/>
          <w:b/>
        </w:rPr>
        <w:t>May 5</w:t>
      </w:r>
      <w:r w:rsidR="005F4DDE">
        <w:rPr>
          <w:rFonts w:ascii="Times" w:hAnsi="Times"/>
          <w:b/>
        </w:rPr>
        <w:t>:</w:t>
      </w:r>
      <w:r w:rsidR="00EB0956" w:rsidRPr="00692E01">
        <w:rPr>
          <w:rFonts w:ascii="Times" w:hAnsi="Times"/>
          <w:b/>
        </w:rPr>
        <w:t xml:space="preserve"> </w:t>
      </w:r>
      <w:r w:rsidR="00C547D2" w:rsidRPr="00692E01">
        <w:rPr>
          <w:rFonts w:ascii="Times" w:hAnsi="Times"/>
          <w:b/>
        </w:rPr>
        <w:t xml:space="preserve">Regulating </w:t>
      </w:r>
      <w:r w:rsidR="00C547D2">
        <w:rPr>
          <w:rFonts w:ascii="Times" w:hAnsi="Times"/>
          <w:b/>
        </w:rPr>
        <w:t>a</w:t>
      </w:r>
      <w:r w:rsidR="00C547D2" w:rsidRPr="00692E01">
        <w:rPr>
          <w:rFonts w:ascii="Times" w:hAnsi="Times"/>
          <w:b/>
        </w:rPr>
        <w:t xml:space="preserve">ccess to </w:t>
      </w:r>
      <w:r w:rsidR="00C547D2">
        <w:rPr>
          <w:rFonts w:ascii="Times" w:hAnsi="Times"/>
          <w:b/>
        </w:rPr>
        <w:t>g</w:t>
      </w:r>
      <w:r w:rsidR="00C547D2" w:rsidRPr="00692E01">
        <w:rPr>
          <w:rFonts w:ascii="Times" w:hAnsi="Times"/>
          <w:b/>
        </w:rPr>
        <w:t xml:space="preserve">uns </w:t>
      </w:r>
    </w:p>
    <w:p w14:paraId="3AB2B2D0" w14:textId="77777777" w:rsidR="00C547D2" w:rsidRPr="00692E01" w:rsidRDefault="00C547D2" w:rsidP="00C547D2">
      <w:pPr>
        <w:jc w:val="both"/>
        <w:rPr>
          <w:rFonts w:ascii="Times" w:hAnsi="Times"/>
          <w:b/>
        </w:rPr>
      </w:pPr>
    </w:p>
    <w:p w14:paraId="7482A0DD" w14:textId="77777777" w:rsidR="00C547D2" w:rsidRPr="00692E01" w:rsidRDefault="00C547D2" w:rsidP="00C547D2">
      <w:pPr>
        <w:ind w:left="720"/>
        <w:rPr>
          <w:rFonts w:ascii="Times" w:hAnsi="Times"/>
        </w:rPr>
      </w:pPr>
      <w:r w:rsidRPr="00CB0D3C">
        <w:rPr>
          <w:rFonts w:ascii="Times" w:hAnsi="Times"/>
        </w:rPr>
        <w:t xml:space="preserve">Griffin Edwards, Erik Nesson, Joshua J. Robinson, and Fredrick Vars. 2018. “Looking </w:t>
      </w:r>
      <w:r>
        <w:rPr>
          <w:rFonts w:ascii="Times" w:hAnsi="Times"/>
        </w:rPr>
        <w:t>D</w:t>
      </w:r>
      <w:r w:rsidRPr="00CB0D3C">
        <w:rPr>
          <w:rFonts w:ascii="Times" w:hAnsi="Times"/>
        </w:rPr>
        <w:t xml:space="preserve">own the </w:t>
      </w:r>
      <w:r>
        <w:rPr>
          <w:rFonts w:ascii="Times" w:hAnsi="Times"/>
        </w:rPr>
        <w:t>B</w:t>
      </w:r>
      <w:r w:rsidRPr="00CB0D3C">
        <w:rPr>
          <w:rFonts w:ascii="Times" w:hAnsi="Times"/>
        </w:rPr>
        <w:t xml:space="preserve">arrel of a </w:t>
      </w:r>
      <w:r>
        <w:rPr>
          <w:rFonts w:ascii="Times" w:hAnsi="Times"/>
        </w:rPr>
        <w:t>L</w:t>
      </w:r>
      <w:r w:rsidRPr="00CB0D3C">
        <w:rPr>
          <w:rFonts w:ascii="Times" w:hAnsi="Times"/>
        </w:rPr>
        <w:t xml:space="preserve">oaded </w:t>
      </w:r>
      <w:r>
        <w:rPr>
          <w:rFonts w:ascii="Times" w:hAnsi="Times"/>
        </w:rPr>
        <w:t>G</w:t>
      </w:r>
      <w:r w:rsidRPr="00CB0D3C">
        <w:rPr>
          <w:rFonts w:ascii="Times" w:hAnsi="Times"/>
        </w:rPr>
        <w:t xml:space="preserve">un: </w:t>
      </w:r>
      <w:r>
        <w:rPr>
          <w:rFonts w:ascii="Times" w:hAnsi="Times"/>
        </w:rPr>
        <w:t>t</w:t>
      </w:r>
      <w:r w:rsidRPr="00CB0D3C">
        <w:rPr>
          <w:rFonts w:ascii="Times" w:hAnsi="Times"/>
        </w:rPr>
        <w:t xml:space="preserve">he </w:t>
      </w:r>
      <w:r>
        <w:rPr>
          <w:rFonts w:ascii="Times" w:hAnsi="Times"/>
        </w:rPr>
        <w:t>E</w:t>
      </w:r>
      <w:r w:rsidRPr="00CB0D3C">
        <w:rPr>
          <w:rFonts w:ascii="Times" w:hAnsi="Times"/>
        </w:rPr>
        <w:t xml:space="preserve">ffect of </w:t>
      </w:r>
      <w:r>
        <w:rPr>
          <w:rFonts w:ascii="Times" w:hAnsi="Times"/>
        </w:rPr>
        <w:t>M</w:t>
      </w:r>
      <w:r w:rsidRPr="00CB0D3C">
        <w:rPr>
          <w:rFonts w:ascii="Times" w:hAnsi="Times"/>
        </w:rPr>
        <w:t xml:space="preserve">andatory </w:t>
      </w:r>
      <w:r>
        <w:rPr>
          <w:rFonts w:ascii="Times" w:hAnsi="Times"/>
        </w:rPr>
        <w:t>H</w:t>
      </w:r>
      <w:r w:rsidRPr="00CB0D3C">
        <w:rPr>
          <w:rFonts w:ascii="Times" w:hAnsi="Times"/>
        </w:rPr>
        <w:t xml:space="preserve">andgun </w:t>
      </w:r>
      <w:r>
        <w:rPr>
          <w:rFonts w:ascii="Times" w:hAnsi="Times"/>
        </w:rPr>
        <w:t>P</w:t>
      </w:r>
      <w:r w:rsidRPr="00CB0D3C">
        <w:rPr>
          <w:rFonts w:ascii="Times" w:hAnsi="Times"/>
        </w:rPr>
        <w:t xml:space="preserve">urchase </w:t>
      </w:r>
      <w:r>
        <w:rPr>
          <w:rFonts w:ascii="Times" w:hAnsi="Times"/>
        </w:rPr>
        <w:t>D</w:t>
      </w:r>
      <w:r w:rsidRPr="00CB0D3C">
        <w:rPr>
          <w:rFonts w:ascii="Times" w:hAnsi="Times"/>
        </w:rPr>
        <w:t xml:space="preserve">elays on </w:t>
      </w:r>
      <w:r>
        <w:rPr>
          <w:rFonts w:ascii="Times" w:hAnsi="Times"/>
        </w:rPr>
        <w:t>H</w:t>
      </w:r>
      <w:r w:rsidRPr="00CB0D3C">
        <w:rPr>
          <w:rFonts w:ascii="Times" w:hAnsi="Times"/>
        </w:rPr>
        <w:t xml:space="preserve">omicide and </w:t>
      </w:r>
      <w:r>
        <w:rPr>
          <w:rFonts w:ascii="Times" w:hAnsi="Times"/>
        </w:rPr>
        <w:t>S</w:t>
      </w:r>
      <w:r w:rsidRPr="00CB0D3C">
        <w:rPr>
          <w:rFonts w:ascii="Times" w:hAnsi="Times"/>
        </w:rPr>
        <w:t xml:space="preserve">uicide.” Economic Journal, 128(616): 3117-3140. </w:t>
      </w:r>
    </w:p>
    <w:p w14:paraId="52622D2E" w14:textId="77777777" w:rsidR="00C547D2" w:rsidRPr="00692E01" w:rsidRDefault="00C547D2" w:rsidP="00C547D2">
      <w:pPr>
        <w:rPr>
          <w:rFonts w:ascii="Times" w:hAnsi="Times"/>
        </w:rPr>
      </w:pPr>
    </w:p>
    <w:p w14:paraId="73C8A1E1" w14:textId="63FADAD3" w:rsidR="00312C1E" w:rsidRPr="00692E01" w:rsidRDefault="00C547D2" w:rsidP="002D3D6B">
      <w:pPr>
        <w:ind w:left="720"/>
        <w:rPr>
          <w:rFonts w:ascii="Times" w:hAnsi="Times"/>
        </w:rPr>
      </w:pPr>
      <w:r w:rsidRPr="00CB0D3C">
        <w:rPr>
          <w:rFonts w:ascii="Times" w:hAnsi="Times"/>
        </w:rPr>
        <w:t>Phillip B. Levine and Robin McKnight. 2017. “Firearms and accidental deaths: Evidence from the aftermath of the Sandy Hook school shooting.” Science, 358(6368): 1324-1328.</w:t>
      </w:r>
    </w:p>
    <w:p w14:paraId="18B3A419" w14:textId="4A68B8BF" w:rsidR="002373D4" w:rsidRDefault="002373D4" w:rsidP="00867BBA">
      <w:pPr>
        <w:rPr>
          <w:rFonts w:ascii="Times" w:hAnsi="Times"/>
          <w:b/>
        </w:rPr>
      </w:pPr>
    </w:p>
    <w:p w14:paraId="5CC03944" w14:textId="77777777" w:rsidR="002D3D6B" w:rsidRPr="00692E01" w:rsidRDefault="00573936" w:rsidP="002D3D6B">
      <w:pPr>
        <w:rPr>
          <w:rFonts w:ascii="Times" w:hAnsi="Times"/>
          <w:b/>
        </w:rPr>
      </w:pPr>
      <w:r>
        <w:rPr>
          <w:rFonts w:ascii="Times" w:hAnsi="Times"/>
          <w:b/>
        </w:rPr>
        <w:t>May 10:</w:t>
      </w:r>
      <w:r w:rsidR="008907FB" w:rsidRPr="00692E01">
        <w:rPr>
          <w:rFonts w:ascii="Times" w:hAnsi="Times"/>
          <w:b/>
        </w:rPr>
        <w:t xml:space="preserve"> </w:t>
      </w:r>
      <w:r w:rsidR="002D3D6B" w:rsidRPr="00692E01">
        <w:rPr>
          <w:rFonts w:ascii="Times" w:hAnsi="Times"/>
          <w:b/>
        </w:rPr>
        <w:t>Immigration and Crime</w:t>
      </w:r>
    </w:p>
    <w:p w14:paraId="5561C935" w14:textId="77777777" w:rsidR="002D3D6B" w:rsidRPr="00692E01" w:rsidRDefault="002D3D6B" w:rsidP="002D3D6B">
      <w:pPr>
        <w:rPr>
          <w:rFonts w:ascii="Times" w:hAnsi="Times"/>
          <w:b/>
        </w:rPr>
      </w:pPr>
    </w:p>
    <w:p w14:paraId="2370D87D" w14:textId="77777777" w:rsidR="002D3D6B" w:rsidRPr="00692E01" w:rsidRDefault="002D3D6B" w:rsidP="002D3D6B">
      <w:pPr>
        <w:ind w:left="720"/>
        <w:rPr>
          <w:rFonts w:ascii="Times" w:hAnsi="Times"/>
        </w:rPr>
      </w:pPr>
      <w:r w:rsidRPr="003C2C0E">
        <w:rPr>
          <w:rFonts w:ascii="Times" w:hAnsi="Times"/>
        </w:rPr>
        <w:t xml:space="preserve">Catalina Amuedo-Dorantes, Cynthia Bansak, and Susan Pozo. 2018. </w:t>
      </w:r>
      <w:r w:rsidRPr="00692E01">
        <w:rPr>
          <w:rFonts w:ascii="Times" w:hAnsi="Times"/>
        </w:rPr>
        <w:t xml:space="preserve">“Refugee Admissions and Public Safety: Are Refugee Settlement Areas More Prone to Crime?” IZA Discussion Paper No. 11612. </w:t>
      </w:r>
    </w:p>
    <w:p w14:paraId="3B2DEBE8" w14:textId="77777777" w:rsidR="002D3D6B" w:rsidRPr="00692E01" w:rsidRDefault="002D3D6B" w:rsidP="002D3D6B">
      <w:pPr>
        <w:ind w:left="720"/>
        <w:rPr>
          <w:rFonts w:ascii="Times" w:hAnsi="Times"/>
        </w:rPr>
      </w:pPr>
    </w:p>
    <w:p w14:paraId="6BBFFB78" w14:textId="77777777" w:rsidR="002D3D6B" w:rsidRPr="00692E01" w:rsidRDefault="002D3D6B" w:rsidP="002D3D6B">
      <w:pPr>
        <w:ind w:left="720"/>
        <w:rPr>
          <w:rFonts w:ascii="Times" w:hAnsi="Times"/>
        </w:rPr>
      </w:pPr>
      <w:r w:rsidRPr="00692E01">
        <w:rPr>
          <w:rFonts w:ascii="Times" w:hAnsi="Times"/>
        </w:rPr>
        <w:t xml:space="preserve">Daniel Masterson and Vasil I. Yasenov. 2018. “Does Halting Refugee Resettlement Reduce Crime? Evidence from the United States Refugee Ban.” Immigration Policy Lab Working Paper 18-03. </w:t>
      </w:r>
    </w:p>
    <w:p w14:paraId="25C42CE9" w14:textId="546C02FF" w:rsidR="00F71F26" w:rsidRPr="00692E01" w:rsidRDefault="002D3D6B" w:rsidP="0020321F">
      <w:pPr>
        <w:pStyle w:val="NormalWeb"/>
        <w:ind w:left="720"/>
        <w:rPr>
          <w:rFonts w:ascii="Times" w:hAnsi="Times"/>
          <w:b/>
        </w:rPr>
      </w:pPr>
      <w:r w:rsidRPr="00692E01">
        <w:rPr>
          <w:rFonts w:ascii="Times" w:hAnsi="Times"/>
        </w:rPr>
        <w:t>Markus Gehrsitz and Martin Ungerer. 2017. “Jobs, Crime, and Votes –</w:t>
      </w:r>
      <w:r w:rsidRPr="00692E01">
        <w:rPr>
          <w:rFonts w:ascii="Times" w:hAnsi="Times"/>
        </w:rPr>
        <w:br/>
        <w:t>A Short-Run Evaluation of the Refugee Crisis in Germany.” IZA Discussion Paper No. 10494</w:t>
      </w:r>
      <w:r w:rsidRPr="00692E01">
        <w:rPr>
          <w:rFonts w:ascii="Times" w:hAnsi="Times"/>
          <w:color w:val="0A51F7"/>
        </w:rPr>
        <w:t xml:space="preserve"> </w:t>
      </w:r>
    </w:p>
    <w:p w14:paraId="0F8818F9" w14:textId="1811E0BB" w:rsidR="007603C3" w:rsidRPr="00692E01" w:rsidRDefault="007603C3" w:rsidP="00941B93">
      <w:pPr>
        <w:jc w:val="both"/>
        <w:rPr>
          <w:rFonts w:ascii="Times" w:hAnsi="Times"/>
          <w:b/>
        </w:rPr>
      </w:pPr>
      <w:r w:rsidRPr="00692E01">
        <w:rPr>
          <w:rFonts w:ascii="Times" w:hAnsi="Times"/>
          <w:b/>
        </w:rPr>
        <w:t>May 12</w:t>
      </w:r>
      <w:r w:rsidR="0001151E" w:rsidRPr="00692E01">
        <w:rPr>
          <w:rFonts w:ascii="Times" w:hAnsi="Times"/>
          <w:b/>
        </w:rPr>
        <w:t xml:space="preserve">: </w:t>
      </w:r>
      <w:r w:rsidR="00F9786F">
        <w:rPr>
          <w:rFonts w:ascii="Times" w:hAnsi="Times"/>
          <w:b/>
        </w:rPr>
        <w:t xml:space="preserve">Meeting with the </w:t>
      </w:r>
      <w:r w:rsidR="008E2A34">
        <w:rPr>
          <w:rFonts w:ascii="Times" w:hAnsi="Times"/>
          <w:b/>
        </w:rPr>
        <w:t>teaching assistant</w:t>
      </w:r>
      <w:r w:rsidR="00F9786F">
        <w:rPr>
          <w:rFonts w:ascii="Times" w:hAnsi="Times"/>
          <w:b/>
        </w:rPr>
        <w:t xml:space="preserve"> to discuss final projects</w:t>
      </w:r>
    </w:p>
    <w:p w14:paraId="3BE5CEC8" w14:textId="38DF21DA" w:rsidR="007603C3" w:rsidRDefault="007603C3" w:rsidP="00941B93">
      <w:pPr>
        <w:jc w:val="both"/>
        <w:rPr>
          <w:rFonts w:ascii="Times" w:hAnsi="Times"/>
          <w:b/>
        </w:rPr>
      </w:pPr>
    </w:p>
    <w:p w14:paraId="1562747F" w14:textId="77777777" w:rsidR="00C24C5C" w:rsidRDefault="008E2A34" w:rsidP="005905CE">
      <w:pPr>
        <w:ind w:firstLine="720"/>
        <w:jc w:val="both"/>
        <w:rPr>
          <w:rFonts w:ascii="Times" w:hAnsi="Times"/>
          <w:bCs/>
          <w:i/>
          <w:iCs/>
        </w:rPr>
      </w:pPr>
      <w:r w:rsidRPr="00BC40E2">
        <w:rPr>
          <w:rFonts w:ascii="Times" w:hAnsi="Times"/>
          <w:bCs/>
          <w:i/>
          <w:iCs/>
        </w:rPr>
        <w:t xml:space="preserve">Today in class you will workshop </w:t>
      </w:r>
      <w:r w:rsidR="00036441" w:rsidRPr="00BC40E2">
        <w:rPr>
          <w:rFonts w:ascii="Times" w:hAnsi="Times"/>
          <w:bCs/>
          <w:i/>
          <w:iCs/>
        </w:rPr>
        <w:t xml:space="preserve">with the teaching assistant </w:t>
      </w:r>
      <w:r w:rsidRPr="00BC40E2">
        <w:rPr>
          <w:rFonts w:ascii="Times" w:hAnsi="Times"/>
          <w:bCs/>
          <w:i/>
          <w:iCs/>
        </w:rPr>
        <w:t xml:space="preserve">proposals for your final </w:t>
      </w:r>
    </w:p>
    <w:p w14:paraId="63228BC6" w14:textId="22B85A07" w:rsidR="008E2A34" w:rsidRPr="00BC40E2" w:rsidRDefault="008E2A34" w:rsidP="005905CE">
      <w:pPr>
        <w:ind w:firstLine="720"/>
        <w:jc w:val="both"/>
        <w:rPr>
          <w:rFonts w:ascii="Times" w:hAnsi="Times"/>
          <w:bCs/>
          <w:i/>
          <w:iCs/>
        </w:rPr>
      </w:pPr>
      <w:r w:rsidRPr="00BC40E2">
        <w:rPr>
          <w:rFonts w:ascii="Times" w:hAnsi="Times"/>
          <w:bCs/>
          <w:i/>
          <w:iCs/>
        </w:rPr>
        <w:t xml:space="preserve">projects. </w:t>
      </w:r>
    </w:p>
    <w:p w14:paraId="7920D085" w14:textId="77777777" w:rsidR="008E2A34" w:rsidRPr="00692E01" w:rsidRDefault="008E2A34" w:rsidP="00941B93">
      <w:pPr>
        <w:jc w:val="both"/>
        <w:rPr>
          <w:rFonts w:ascii="Times" w:hAnsi="Times"/>
          <w:b/>
        </w:rPr>
      </w:pPr>
    </w:p>
    <w:p w14:paraId="33D28AAD" w14:textId="19BF6E2D" w:rsidR="007603C3" w:rsidRPr="00692E01" w:rsidRDefault="007603C3" w:rsidP="00941B93">
      <w:pPr>
        <w:jc w:val="both"/>
        <w:rPr>
          <w:rFonts w:ascii="Times" w:hAnsi="Times"/>
          <w:b/>
        </w:rPr>
      </w:pPr>
      <w:r w:rsidRPr="00692E01">
        <w:rPr>
          <w:rFonts w:ascii="Times" w:hAnsi="Times"/>
          <w:b/>
        </w:rPr>
        <w:t>May 17</w:t>
      </w:r>
      <w:r w:rsidR="00A92155" w:rsidRPr="00692E01">
        <w:rPr>
          <w:rFonts w:ascii="Times" w:hAnsi="Times"/>
          <w:b/>
        </w:rPr>
        <w:t>: No class</w:t>
      </w:r>
    </w:p>
    <w:p w14:paraId="0B535053" w14:textId="77777777" w:rsidR="00740BDD" w:rsidRDefault="00740BDD" w:rsidP="00F973F3">
      <w:pPr>
        <w:jc w:val="both"/>
        <w:rPr>
          <w:rFonts w:ascii="Times" w:hAnsi="Times"/>
          <w:b/>
        </w:rPr>
      </w:pPr>
    </w:p>
    <w:p w14:paraId="5211E394" w14:textId="163D2A57" w:rsidR="00F973F3" w:rsidRDefault="007603C3" w:rsidP="00F973F3">
      <w:pPr>
        <w:jc w:val="both"/>
        <w:rPr>
          <w:rFonts w:ascii="Times" w:hAnsi="Times"/>
          <w:b/>
        </w:rPr>
      </w:pPr>
      <w:r w:rsidRPr="00692E01">
        <w:rPr>
          <w:rFonts w:ascii="Times" w:hAnsi="Times"/>
          <w:b/>
        </w:rPr>
        <w:t>May 19</w:t>
      </w:r>
      <w:r w:rsidR="00BB088E" w:rsidRPr="00692E01">
        <w:rPr>
          <w:rFonts w:ascii="Times" w:hAnsi="Times"/>
          <w:b/>
        </w:rPr>
        <w:t xml:space="preserve">: </w:t>
      </w:r>
      <w:r w:rsidR="00F973F3">
        <w:rPr>
          <w:rFonts w:ascii="Times" w:hAnsi="Times"/>
          <w:b/>
        </w:rPr>
        <w:t>Gender-based violence and sex work</w:t>
      </w:r>
    </w:p>
    <w:p w14:paraId="2E8C2F53" w14:textId="77777777" w:rsidR="00F973F3" w:rsidRDefault="00F973F3" w:rsidP="00F973F3">
      <w:pPr>
        <w:jc w:val="both"/>
        <w:rPr>
          <w:rFonts w:ascii="Times" w:hAnsi="Times"/>
          <w:b/>
        </w:rPr>
      </w:pPr>
    </w:p>
    <w:p w14:paraId="53003E45" w14:textId="77777777" w:rsidR="00F973F3" w:rsidRDefault="00F973F3" w:rsidP="00F973F3">
      <w:pPr>
        <w:ind w:left="720"/>
      </w:pPr>
      <w:r>
        <w:t>Amanda Agan. 2011. “Sex Offender Registries: Fear without Function?” Journal of Law and Economics, 54(1): 207-239.</w:t>
      </w:r>
    </w:p>
    <w:p w14:paraId="4B61C2F8" w14:textId="77777777" w:rsidR="00F973F3" w:rsidRDefault="00F973F3" w:rsidP="00F973F3">
      <w:pPr>
        <w:ind w:left="720"/>
      </w:pPr>
    </w:p>
    <w:p w14:paraId="00817F23" w14:textId="77777777" w:rsidR="00F973F3" w:rsidRPr="00830651" w:rsidRDefault="00F973F3" w:rsidP="00F973F3">
      <w:pPr>
        <w:ind w:left="720"/>
        <w:rPr>
          <w:rFonts w:ascii="Times" w:hAnsi="Times"/>
        </w:rPr>
      </w:pPr>
      <w:r w:rsidRPr="00830651">
        <w:rPr>
          <w:rFonts w:ascii="Times" w:hAnsi="Times"/>
        </w:rPr>
        <w:t xml:space="preserve">Bourgault, Shelby, Amber Peterman and Megan O’Donnell. 2021b. </w:t>
      </w:r>
      <w:r>
        <w:rPr>
          <w:rFonts w:ascii="Times" w:hAnsi="Times"/>
        </w:rPr>
        <w:t>“</w:t>
      </w:r>
      <w:r w:rsidRPr="00830651">
        <w:rPr>
          <w:rFonts w:ascii="Times" w:hAnsi="Times"/>
        </w:rPr>
        <w:t xml:space="preserve">Violence against </w:t>
      </w:r>
      <w:r>
        <w:rPr>
          <w:rFonts w:ascii="Times" w:hAnsi="Times"/>
        </w:rPr>
        <w:t>W</w:t>
      </w:r>
      <w:r w:rsidRPr="00830651">
        <w:rPr>
          <w:rFonts w:ascii="Times" w:hAnsi="Times"/>
        </w:rPr>
        <w:t>omen and</w:t>
      </w:r>
      <w:r>
        <w:rPr>
          <w:rFonts w:ascii="Times" w:hAnsi="Times"/>
        </w:rPr>
        <w:t xml:space="preserve"> C</w:t>
      </w:r>
      <w:r w:rsidRPr="00830651">
        <w:rPr>
          <w:rFonts w:ascii="Times" w:hAnsi="Times"/>
        </w:rPr>
        <w:t xml:space="preserve">hildren </w:t>
      </w:r>
      <w:r>
        <w:rPr>
          <w:rFonts w:ascii="Times" w:hAnsi="Times"/>
        </w:rPr>
        <w:t>D</w:t>
      </w:r>
      <w:r w:rsidRPr="00830651">
        <w:rPr>
          <w:rFonts w:ascii="Times" w:hAnsi="Times"/>
        </w:rPr>
        <w:t>uring COVID-19— One year on and 100 papers in.</w:t>
      </w:r>
      <w:r>
        <w:rPr>
          <w:rFonts w:ascii="Times" w:hAnsi="Times"/>
        </w:rPr>
        <w:t>”</w:t>
      </w:r>
      <w:r w:rsidRPr="00830651">
        <w:rPr>
          <w:rFonts w:ascii="Times" w:hAnsi="Times"/>
        </w:rPr>
        <w:t xml:space="preserve"> Technical report</w:t>
      </w:r>
      <w:r>
        <w:rPr>
          <w:rFonts w:ascii="Times" w:hAnsi="Times"/>
        </w:rPr>
        <w:t xml:space="preserve">, </w:t>
      </w:r>
      <w:r w:rsidRPr="00830651">
        <w:rPr>
          <w:rFonts w:ascii="Times" w:hAnsi="Times"/>
        </w:rPr>
        <w:t>Center for Global</w:t>
      </w:r>
      <w:r>
        <w:rPr>
          <w:rFonts w:ascii="Times" w:hAnsi="Times"/>
        </w:rPr>
        <w:t xml:space="preserve"> </w:t>
      </w:r>
      <w:r w:rsidRPr="00830651">
        <w:rPr>
          <w:rFonts w:ascii="Times" w:hAnsi="Times"/>
        </w:rPr>
        <w:t>Development.</w:t>
      </w:r>
    </w:p>
    <w:p w14:paraId="02F7096E" w14:textId="77777777" w:rsidR="00F973F3" w:rsidRDefault="00F973F3" w:rsidP="00F973F3">
      <w:pPr>
        <w:jc w:val="both"/>
        <w:rPr>
          <w:rFonts w:ascii="Times" w:hAnsi="Times"/>
          <w:b/>
        </w:rPr>
      </w:pPr>
    </w:p>
    <w:p w14:paraId="5A317EC7" w14:textId="24B107D7" w:rsidR="00F973F3" w:rsidRDefault="00F973F3" w:rsidP="00F973F3">
      <w:pPr>
        <w:ind w:left="720"/>
      </w:pPr>
      <w:r>
        <w:t>Cunningham, Scott and Manisha Shah. 2017. “Decriminalizing</w:t>
      </w:r>
      <w:r w:rsidR="001E4B6F">
        <w:t xml:space="preserve"> Indoor</w:t>
      </w:r>
      <w:r>
        <w:t xml:space="preserve"> Prostitution: Implications for Sexual Violence and Public Health.” Review of Economic Studies, 85(3): 1683-1715.</w:t>
      </w:r>
    </w:p>
    <w:p w14:paraId="6FA2194F" w14:textId="5756B3A0" w:rsidR="00EF2D80" w:rsidRPr="00692E01" w:rsidRDefault="00EF2D80" w:rsidP="00941B93">
      <w:pPr>
        <w:jc w:val="both"/>
        <w:rPr>
          <w:rFonts w:ascii="Times" w:hAnsi="Times"/>
          <w:b/>
        </w:rPr>
      </w:pPr>
    </w:p>
    <w:p w14:paraId="78E3EC07" w14:textId="6AE6E4D2" w:rsidR="002C2520" w:rsidRPr="002C2520" w:rsidRDefault="00FA698D" w:rsidP="002C2520">
      <w:pPr>
        <w:jc w:val="both"/>
        <w:rPr>
          <w:rFonts w:ascii="Times" w:hAnsi="Times"/>
          <w:b/>
        </w:rPr>
      </w:pPr>
      <w:r w:rsidRPr="00692E01">
        <w:rPr>
          <w:rFonts w:ascii="Times" w:hAnsi="Times"/>
          <w:b/>
        </w:rPr>
        <w:t xml:space="preserve">May 25: </w:t>
      </w:r>
      <w:r w:rsidR="002C2520" w:rsidRPr="002C2520">
        <w:rPr>
          <w:rFonts w:ascii="Times" w:hAnsi="Times"/>
          <w:b/>
        </w:rPr>
        <w:t xml:space="preserve">Physical </w:t>
      </w:r>
      <w:r w:rsidR="002C2520">
        <w:rPr>
          <w:rFonts w:ascii="Times" w:hAnsi="Times"/>
          <w:b/>
        </w:rPr>
        <w:t xml:space="preserve">transportation </w:t>
      </w:r>
      <w:r w:rsidR="002C2520" w:rsidRPr="002C2520">
        <w:rPr>
          <w:rFonts w:ascii="Times" w:hAnsi="Times"/>
          <w:b/>
        </w:rPr>
        <w:t xml:space="preserve">infrastructure </w:t>
      </w:r>
    </w:p>
    <w:p w14:paraId="5AE2C67F" w14:textId="77777777" w:rsidR="002C2520" w:rsidRPr="002C2520" w:rsidRDefault="002C2520" w:rsidP="002C2520">
      <w:pPr>
        <w:jc w:val="both"/>
        <w:rPr>
          <w:rFonts w:ascii="Times" w:hAnsi="Times"/>
          <w:b/>
        </w:rPr>
      </w:pPr>
    </w:p>
    <w:p w14:paraId="725E53E7" w14:textId="02D1EDE4" w:rsidR="008B7D5D" w:rsidRPr="00C973C8" w:rsidRDefault="002C2520" w:rsidP="00373C99">
      <w:pPr>
        <w:ind w:left="720"/>
        <w:jc w:val="both"/>
        <w:rPr>
          <w:rFonts w:ascii="Times" w:hAnsi="Times"/>
          <w:bCs/>
          <w:i/>
          <w:iCs/>
        </w:rPr>
      </w:pPr>
      <w:r w:rsidRPr="00C973C8">
        <w:rPr>
          <w:rFonts w:ascii="Times" w:hAnsi="Times"/>
          <w:bCs/>
          <w:i/>
          <w:iCs/>
        </w:rPr>
        <w:t xml:space="preserve">This week we will welcome Leonardo Andrés Jiménez to discuss our </w:t>
      </w:r>
      <w:r w:rsidR="00DB0775">
        <w:rPr>
          <w:rFonts w:ascii="Times" w:hAnsi="Times"/>
          <w:bCs/>
          <w:i/>
          <w:iCs/>
        </w:rPr>
        <w:t>joint</w:t>
      </w:r>
      <w:r w:rsidRPr="00C973C8">
        <w:rPr>
          <w:rFonts w:ascii="Times" w:hAnsi="Times"/>
          <w:bCs/>
          <w:i/>
          <w:iCs/>
        </w:rPr>
        <w:t xml:space="preserve"> work on metrocables in Bogotá, Medellín, and Cali.</w:t>
      </w:r>
    </w:p>
    <w:p w14:paraId="45FF90E2" w14:textId="786601CB" w:rsidR="0046169D" w:rsidRPr="00692E01" w:rsidRDefault="0046169D" w:rsidP="00A071F2">
      <w:pPr>
        <w:jc w:val="both"/>
        <w:rPr>
          <w:rFonts w:ascii="Times" w:hAnsi="Times"/>
          <w:b/>
        </w:rPr>
      </w:pPr>
    </w:p>
    <w:p w14:paraId="7C5FC4D3" w14:textId="733A509F" w:rsidR="0046169D" w:rsidRPr="00692E01" w:rsidRDefault="0046169D" w:rsidP="00A071F2">
      <w:pPr>
        <w:jc w:val="both"/>
        <w:rPr>
          <w:rFonts w:ascii="Times" w:hAnsi="Times"/>
          <w:b/>
        </w:rPr>
      </w:pPr>
      <w:r w:rsidRPr="00692E01">
        <w:rPr>
          <w:rFonts w:ascii="Times" w:hAnsi="Times"/>
          <w:b/>
        </w:rPr>
        <w:t>May 27: Final presentations and conclusion</w:t>
      </w:r>
    </w:p>
    <w:sectPr w:rsidR="0046169D" w:rsidRPr="00692E01" w:rsidSect="00112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2F25" w14:textId="77777777" w:rsidR="00634F8E" w:rsidRDefault="00634F8E" w:rsidP="00347636">
      <w:r>
        <w:separator/>
      </w:r>
    </w:p>
  </w:endnote>
  <w:endnote w:type="continuationSeparator" w:id="0">
    <w:p w14:paraId="7C5A1CF3" w14:textId="77777777" w:rsidR="00634F8E" w:rsidRDefault="00634F8E" w:rsidP="0034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AB3A" w14:textId="77777777" w:rsidR="00634F8E" w:rsidRDefault="00634F8E" w:rsidP="00347636">
      <w:r>
        <w:separator/>
      </w:r>
    </w:p>
  </w:footnote>
  <w:footnote w:type="continuationSeparator" w:id="0">
    <w:p w14:paraId="3E263C54" w14:textId="77777777" w:rsidR="00634F8E" w:rsidRDefault="00634F8E" w:rsidP="0034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C4CD2"/>
    <w:multiLevelType w:val="hybridMultilevel"/>
    <w:tmpl w:val="7DB05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311D"/>
    <w:multiLevelType w:val="multilevel"/>
    <w:tmpl w:val="A3F8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A774C"/>
    <w:multiLevelType w:val="hybridMultilevel"/>
    <w:tmpl w:val="12F6B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62030"/>
    <w:multiLevelType w:val="hybridMultilevel"/>
    <w:tmpl w:val="C8C2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758DE"/>
    <w:multiLevelType w:val="hybridMultilevel"/>
    <w:tmpl w:val="D75E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74F44"/>
    <w:multiLevelType w:val="hybridMultilevel"/>
    <w:tmpl w:val="566240F8"/>
    <w:lvl w:ilvl="0" w:tplc="98AEE164">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22CFA"/>
    <w:multiLevelType w:val="multilevel"/>
    <w:tmpl w:val="4D5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7107801">
    <w:abstractNumId w:val="3"/>
  </w:num>
  <w:num w:numId="2" w16cid:durableId="996375413">
    <w:abstractNumId w:val="0"/>
  </w:num>
  <w:num w:numId="3" w16cid:durableId="1220826075">
    <w:abstractNumId w:val="1"/>
  </w:num>
  <w:num w:numId="4" w16cid:durableId="1514800610">
    <w:abstractNumId w:val="6"/>
  </w:num>
  <w:num w:numId="5" w16cid:durableId="688408291">
    <w:abstractNumId w:val="4"/>
  </w:num>
  <w:num w:numId="6" w16cid:durableId="793671558">
    <w:abstractNumId w:val="2"/>
  </w:num>
  <w:num w:numId="7" w16cid:durableId="893850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6C"/>
    <w:rsid w:val="00000BF2"/>
    <w:rsid w:val="000011A1"/>
    <w:rsid w:val="0000134B"/>
    <w:rsid w:val="00001910"/>
    <w:rsid w:val="00003DA0"/>
    <w:rsid w:val="00004CD2"/>
    <w:rsid w:val="0001151E"/>
    <w:rsid w:val="00011A16"/>
    <w:rsid w:val="00013BAD"/>
    <w:rsid w:val="00013CF1"/>
    <w:rsid w:val="00014572"/>
    <w:rsid w:val="000157C9"/>
    <w:rsid w:val="00016172"/>
    <w:rsid w:val="00016AF7"/>
    <w:rsid w:val="000170DA"/>
    <w:rsid w:val="00017D8D"/>
    <w:rsid w:val="00021030"/>
    <w:rsid w:val="00022373"/>
    <w:rsid w:val="00022435"/>
    <w:rsid w:val="000227EB"/>
    <w:rsid w:val="00023DF4"/>
    <w:rsid w:val="00024346"/>
    <w:rsid w:val="00025174"/>
    <w:rsid w:val="00026B89"/>
    <w:rsid w:val="00026F64"/>
    <w:rsid w:val="000277DD"/>
    <w:rsid w:val="00030141"/>
    <w:rsid w:val="000320C0"/>
    <w:rsid w:val="000336CC"/>
    <w:rsid w:val="000337D6"/>
    <w:rsid w:val="00035AF1"/>
    <w:rsid w:val="00036441"/>
    <w:rsid w:val="00037A17"/>
    <w:rsid w:val="000419DD"/>
    <w:rsid w:val="000440FF"/>
    <w:rsid w:val="00045622"/>
    <w:rsid w:val="00045EB6"/>
    <w:rsid w:val="000460B4"/>
    <w:rsid w:val="00046834"/>
    <w:rsid w:val="00047AE9"/>
    <w:rsid w:val="000510E9"/>
    <w:rsid w:val="00051543"/>
    <w:rsid w:val="000517D7"/>
    <w:rsid w:val="0005210E"/>
    <w:rsid w:val="00053585"/>
    <w:rsid w:val="000547B0"/>
    <w:rsid w:val="00057A5C"/>
    <w:rsid w:val="000611C5"/>
    <w:rsid w:val="0006132C"/>
    <w:rsid w:val="000619A1"/>
    <w:rsid w:val="0006251C"/>
    <w:rsid w:val="000628FF"/>
    <w:rsid w:val="00062C27"/>
    <w:rsid w:val="000638D3"/>
    <w:rsid w:val="0006440E"/>
    <w:rsid w:val="00066089"/>
    <w:rsid w:val="0006666A"/>
    <w:rsid w:val="00066F71"/>
    <w:rsid w:val="00067360"/>
    <w:rsid w:val="00071A19"/>
    <w:rsid w:val="00071E0A"/>
    <w:rsid w:val="00071EC4"/>
    <w:rsid w:val="0007224C"/>
    <w:rsid w:val="00073740"/>
    <w:rsid w:val="00080000"/>
    <w:rsid w:val="00080022"/>
    <w:rsid w:val="00080BCB"/>
    <w:rsid w:val="00080F5B"/>
    <w:rsid w:val="00081FBB"/>
    <w:rsid w:val="00084522"/>
    <w:rsid w:val="0008468B"/>
    <w:rsid w:val="00084CDB"/>
    <w:rsid w:val="00085D60"/>
    <w:rsid w:val="0008790B"/>
    <w:rsid w:val="00087F00"/>
    <w:rsid w:val="000909BD"/>
    <w:rsid w:val="00090A9D"/>
    <w:rsid w:val="0009302F"/>
    <w:rsid w:val="000931D1"/>
    <w:rsid w:val="000944DE"/>
    <w:rsid w:val="0009453F"/>
    <w:rsid w:val="00094FFB"/>
    <w:rsid w:val="00096698"/>
    <w:rsid w:val="000969D7"/>
    <w:rsid w:val="000A0FBC"/>
    <w:rsid w:val="000A1923"/>
    <w:rsid w:val="000A31E6"/>
    <w:rsid w:val="000A49B1"/>
    <w:rsid w:val="000A5335"/>
    <w:rsid w:val="000A7772"/>
    <w:rsid w:val="000B0370"/>
    <w:rsid w:val="000B0BD5"/>
    <w:rsid w:val="000B2472"/>
    <w:rsid w:val="000B30B5"/>
    <w:rsid w:val="000B38C2"/>
    <w:rsid w:val="000B560F"/>
    <w:rsid w:val="000B5C92"/>
    <w:rsid w:val="000C4A90"/>
    <w:rsid w:val="000C5F77"/>
    <w:rsid w:val="000C6F8C"/>
    <w:rsid w:val="000D3BB2"/>
    <w:rsid w:val="000D7EC6"/>
    <w:rsid w:val="000E0141"/>
    <w:rsid w:val="000E0E5A"/>
    <w:rsid w:val="000E13BB"/>
    <w:rsid w:val="000E3338"/>
    <w:rsid w:val="000E3F88"/>
    <w:rsid w:val="000E4021"/>
    <w:rsid w:val="000E538A"/>
    <w:rsid w:val="000E5DBC"/>
    <w:rsid w:val="000E5F09"/>
    <w:rsid w:val="000E610D"/>
    <w:rsid w:val="000E62E6"/>
    <w:rsid w:val="000F018E"/>
    <w:rsid w:val="000F037C"/>
    <w:rsid w:val="000F0BB2"/>
    <w:rsid w:val="000F0E36"/>
    <w:rsid w:val="000F1052"/>
    <w:rsid w:val="000F1C04"/>
    <w:rsid w:val="000F1FCA"/>
    <w:rsid w:val="000F405E"/>
    <w:rsid w:val="000F41A2"/>
    <w:rsid w:val="000F520B"/>
    <w:rsid w:val="000F5A1C"/>
    <w:rsid w:val="000F64EE"/>
    <w:rsid w:val="00101468"/>
    <w:rsid w:val="00101781"/>
    <w:rsid w:val="00102352"/>
    <w:rsid w:val="00102DCD"/>
    <w:rsid w:val="00102FD6"/>
    <w:rsid w:val="00103B38"/>
    <w:rsid w:val="00104270"/>
    <w:rsid w:val="00104546"/>
    <w:rsid w:val="00105795"/>
    <w:rsid w:val="00105925"/>
    <w:rsid w:val="00106E2E"/>
    <w:rsid w:val="0010705D"/>
    <w:rsid w:val="00107495"/>
    <w:rsid w:val="00107B3C"/>
    <w:rsid w:val="00112E82"/>
    <w:rsid w:val="00114A72"/>
    <w:rsid w:val="00114EA1"/>
    <w:rsid w:val="001152C4"/>
    <w:rsid w:val="00115893"/>
    <w:rsid w:val="00115BBD"/>
    <w:rsid w:val="00115C3A"/>
    <w:rsid w:val="00117DA8"/>
    <w:rsid w:val="00122098"/>
    <w:rsid w:val="00123229"/>
    <w:rsid w:val="001246C3"/>
    <w:rsid w:val="00125859"/>
    <w:rsid w:val="00125FC7"/>
    <w:rsid w:val="00126E18"/>
    <w:rsid w:val="00130862"/>
    <w:rsid w:val="00130AC4"/>
    <w:rsid w:val="00131776"/>
    <w:rsid w:val="00132586"/>
    <w:rsid w:val="00133B7E"/>
    <w:rsid w:val="00135147"/>
    <w:rsid w:val="0013549A"/>
    <w:rsid w:val="00135BE0"/>
    <w:rsid w:val="00135E9F"/>
    <w:rsid w:val="0014029F"/>
    <w:rsid w:val="001407B1"/>
    <w:rsid w:val="001411E4"/>
    <w:rsid w:val="00141A15"/>
    <w:rsid w:val="00144C9B"/>
    <w:rsid w:val="00144D45"/>
    <w:rsid w:val="00145C5B"/>
    <w:rsid w:val="00146373"/>
    <w:rsid w:val="00147222"/>
    <w:rsid w:val="00152450"/>
    <w:rsid w:val="00153693"/>
    <w:rsid w:val="001568E4"/>
    <w:rsid w:val="00156C0C"/>
    <w:rsid w:val="00157911"/>
    <w:rsid w:val="001601FB"/>
    <w:rsid w:val="00160AF7"/>
    <w:rsid w:val="0016157A"/>
    <w:rsid w:val="0016386D"/>
    <w:rsid w:val="00163BFC"/>
    <w:rsid w:val="00163DF3"/>
    <w:rsid w:val="00164C03"/>
    <w:rsid w:val="00165B0A"/>
    <w:rsid w:val="00165BB3"/>
    <w:rsid w:val="00166EED"/>
    <w:rsid w:val="00167FB2"/>
    <w:rsid w:val="00170A96"/>
    <w:rsid w:val="00170F3C"/>
    <w:rsid w:val="001715AB"/>
    <w:rsid w:val="00173DB0"/>
    <w:rsid w:val="00175AB0"/>
    <w:rsid w:val="00175B27"/>
    <w:rsid w:val="00175B8C"/>
    <w:rsid w:val="0017644D"/>
    <w:rsid w:val="00176829"/>
    <w:rsid w:val="00180B38"/>
    <w:rsid w:val="00180B9F"/>
    <w:rsid w:val="00181054"/>
    <w:rsid w:val="001817A7"/>
    <w:rsid w:val="00181D2D"/>
    <w:rsid w:val="001842EC"/>
    <w:rsid w:val="0018434D"/>
    <w:rsid w:val="00184612"/>
    <w:rsid w:val="00184C48"/>
    <w:rsid w:val="00186182"/>
    <w:rsid w:val="00186507"/>
    <w:rsid w:val="00187559"/>
    <w:rsid w:val="00190E72"/>
    <w:rsid w:val="0019359F"/>
    <w:rsid w:val="001935F2"/>
    <w:rsid w:val="0019399D"/>
    <w:rsid w:val="00194798"/>
    <w:rsid w:val="001954B4"/>
    <w:rsid w:val="001A172E"/>
    <w:rsid w:val="001A1979"/>
    <w:rsid w:val="001A3A37"/>
    <w:rsid w:val="001A4196"/>
    <w:rsid w:val="001A4394"/>
    <w:rsid w:val="001A4C49"/>
    <w:rsid w:val="001A70BB"/>
    <w:rsid w:val="001A7C7F"/>
    <w:rsid w:val="001B0604"/>
    <w:rsid w:val="001B1CF2"/>
    <w:rsid w:val="001B2F71"/>
    <w:rsid w:val="001B3AC5"/>
    <w:rsid w:val="001B4E7E"/>
    <w:rsid w:val="001B5574"/>
    <w:rsid w:val="001B56B3"/>
    <w:rsid w:val="001B5EBE"/>
    <w:rsid w:val="001B734B"/>
    <w:rsid w:val="001C0E70"/>
    <w:rsid w:val="001C2352"/>
    <w:rsid w:val="001C2F37"/>
    <w:rsid w:val="001C4642"/>
    <w:rsid w:val="001C565A"/>
    <w:rsid w:val="001C619A"/>
    <w:rsid w:val="001D1F12"/>
    <w:rsid w:val="001D3B53"/>
    <w:rsid w:val="001D4F7D"/>
    <w:rsid w:val="001D73B6"/>
    <w:rsid w:val="001D7B9E"/>
    <w:rsid w:val="001E023D"/>
    <w:rsid w:val="001E136C"/>
    <w:rsid w:val="001E1421"/>
    <w:rsid w:val="001E1584"/>
    <w:rsid w:val="001E1886"/>
    <w:rsid w:val="001E2821"/>
    <w:rsid w:val="001E2D93"/>
    <w:rsid w:val="001E4B6F"/>
    <w:rsid w:val="001E5439"/>
    <w:rsid w:val="001E57A5"/>
    <w:rsid w:val="001E5D6C"/>
    <w:rsid w:val="001E5FC2"/>
    <w:rsid w:val="001F147C"/>
    <w:rsid w:val="001F2139"/>
    <w:rsid w:val="001F441B"/>
    <w:rsid w:val="001F56EB"/>
    <w:rsid w:val="001F63BC"/>
    <w:rsid w:val="001F7D69"/>
    <w:rsid w:val="0020006C"/>
    <w:rsid w:val="00200E63"/>
    <w:rsid w:val="002017EE"/>
    <w:rsid w:val="002025B1"/>
    <w:rsid w:val="0020321F"/>
    <w:rsid w:val="00205109"/>
    <w:rsid w:val="00205141"/>
    <w:rsid w:val="00205FA8"/>
    <w:rsid w:val="0020635B"/>
    <w:rsid w:val="00210CF5"/>
    <w:rsid w:val="00210DA6"/>
    <w:rsid w:val="00211101"/>
    <w:rsid w:val="002118AE"/>
    <w:rsid w:val="002133DE"/>
    <w:rsid w:val="00214649"/>
    <w:rsid w:val="00215355"/>
    <w:rsid w:val="00216F07"/>
    <w:rsid w:val="00216F7A"/>
    <w:rsid w:val="00220D88"/>
    <w:rsid w:val="00220ED3"/>
    <w:rsid w:val="00222416"/>
    <w:rsid w:val="00222B40"/>
    <w:rsid w:val="00224803"/>
    <w:rsid w:val="00226485"/>
    <w:rsid w:val="00230F67"/>
    <w:rsid w:val="00232786"/>
    <w:rsid w:val="00234C8C"/>
    <w:rsid w:val="00234D1B"/>
    <w:rsid w:val="00235811"/>
    <w:rsid w:val="002373D4"/>
    <w:rsid w:val="002374D7"/>
    <w:rsid w:val="002403BF"/>
    <w:rsid w:val="0024053E"/>
    <w:rsid w:val="00241D98"/>
    <w:rsid w:val="00242288"/>
    <w:rsid w:val="00242D4F"/>
    <w:rsid w:val="00243E21"/>
    <w:rsid w:val="00245DAC"/>
    <w:rsid w:val="002477E5"/>
    <w:rsid w:val="00247B71"/>
    <w:rsid w:val="002513B9"/>
    <w:rsid w:val="00251B24"/>
    <w:rsid w:val="00251BC2"/>
    <w:rsid w:val="002520EF"/>
    <w:rsid w:val="002533CE"/>
    <w:rsid w:val="00255C93"/>
    <w:rsid w:val="00255F6B"/>
    <w:rsid w:val="002564B2"/>
    <w:rsid w:val="00257047"/>
    <w:rsid w:val="00257ECD"/>
    <w:rsid w:val="002617F9"/>
    <w:rsid w:val="002644DD"/>
    <w:rsid w:val="00264B32"/>
    <w:rsid w:val="0026662E"/>
    <w:rsid w:val="00266FF0"/>
    <w:rsid w:val="002671AF"/>
    <w:rsid w:val="00267205"/>
    <w:rsid w:val="00267D22"/>
    <w:rsid w:val="002705A2"/>
    <w:rsid w:val="00270F08"/>
    <w:rsid w:val="00272D02"/>
    <w:rsid w:val="00275EFE"/>
    <w:rsid w:val="00276B55"/>
    <w:rsid w:val="00283903"/>
    <w:rsid w:val="0028434F"/>
    <w:rsid w:val="0028799D"/>
    <w:rsid w:val="00290810"/>
    <w:rsid w:val="002913E6"/>
    <w:rsid w:val="002915D4"/>
    <w:rsid w:val="00291BF3"/>
    <w:rsid w:val="00295366"/>
    <w:rsid w:val="00297693"/>
    <w:rsid w:val="002A081E"/>
    <w:rsid w:val="002A2A43"/>
    <w:rsid w:val="002A3E2E"/>
    <w:rsid w:val="002A41A9"/>
    <w:rsid w:val="002A4505"/>
    <w:rsid w:val="002A58D6"/>
    <w:rsid w:val="002A6557"/>
    <w:rsid w:val="002A6A30"/>
    <w:rsid w:val="002B0073"/>
    <w:rsid w:val="002B0095"/>
    <w:rsid w:val="002B0605"/>
    <w:rsid w:val="002B17FB"/>
    <w:rsid w:val="002B1824"/>
    <w:rsid w:val="002B4637"/>
    <w:rsid w:val="002B5618"/>
    <w:rsid w:val="002B65EE"/>
    <w:rsid w:val="002B780E"/>
    <w:rsid w:val="002C0A5C"/>
    <w:rsid w:val="002C1524"/>
    <w:rsid w:val="002C2520"/>
    <w:rsid w:val="002C2D5D"/>
    <w:rsid w:val="002C5AD1"/>
    <w:rsid w:val="002C5F52"/>
    <w:rsid w:val="002C6366"/>
    <w:rsid w:val="002D04C4"/>
    <w:rsid w:val="002D09CB"/>
    <w:rsid w:val="002D2C9A"/>
    <w:rsid w:val="002D3128"/>
    <w:rsid w:val="002D35D7"/>
    <w:rsid w:val="002D3B4E"/>
    <w:rsid w:val="002D3D6B"/>
    <w:rsid w:val="002D5C98"/>
    <w:rsid w:val="002D6762"/>
    <w:rsid w:val="002D6929"/>
    <w:rsid w:val="002E47E4"/>
    <w:rsid w:val="002E4C5B"/>
    <w:rsid w:val="002E515B"/>
    <w:rsid w:val="002E5D39"/>
    <w:rsid w:val="002E66B9"/>
    <w:rsid w:val="002E68AF"/>
    <w:rsid w:val="002E7519"/>
    <w:rsid w:val="002F0B70"/>
    <w:rsid w:val="002F2054"/>
    <w:rsid w:val="002F3F1F"/>
    <w:rsid w:val="002F4AB6"/>
    <w:rsid w:val="002F4F4E"/>
    <w:rsid w:val="002F59BB"/>
    <w:rsid w:val="002F74A6"/>
    <w:rsid w:val="002F78AE"/>
    <w:rsid w:val="00301E67"/>
    <w:rsid w:val="00302110"/>
    <w:rsid w:val="003072D6"/>
    <w:rsid w:val="00311A34"/>
    <w:rsid w:val="00312C1E"/>
    <w:rsid w:val="0031356A"/>
    <w:rsid w:val="00313E98"/>
    <w:rsid w:val="003141B8"/>
    <w:rsid w:val="0031679E"/>
    <w:rsid w:val="00317929"/>
    <w:rsid w:val="00320F37"/>
    <w:rsid w:val="003215A9"/>
    <w:rsid w:val="0032331B"/>
    <w:rsid w:val="0032512F"/>
    <w:rsid w:val="00325E1C"/>
    <w:rsid w:val="003260BA"/>
    <w:rsid w:val="00327F75"/>
    <w:rsid w:val="00330BD3"/>
    <w:rsid w:val="00332D24"/>
    <w:rsid w:val="003340F0"/>
    <w:rsid w:val="00336A63"/>
    <w:rsid w:val="00337462"/>
    <w:rsid w:val="00337825"/>
    <w:rsid w:val="0033793D"/>
    <w:rsid w:val="00340821"/>
    <w:rsid w:val="00340E42"/>
    <w:rsid w:val="0034269C"/>
    <w:rsid w:val="00344A38"/>
    <w:rsid w:val="00345115"/>
    <w:rsid w:val="003463B6"/>
    <w:rsid w:val="00346DA9"/>
    <w:rsid w:val="00347636"/>
    <w:rsid w:val="003479BC"/>
    <w:rsid w:val="00350371"/>
    <w:rsid w:val="003506B1"/>
    <w:rsid w:val="003511F3"/>
    <w:rsid w:val="00351E86"/>
    <w:rsid w:val="0035436F"/>
    <w:rsid w:val="00357D9A"/>
    <w:rsid w:val="00362561"/>
    <w:rsid w:val="00365EF9"/>
    <w:rsid w:val="0036688D"/>
    <w:rsid w:val="00371741"/>
    <w:rsid w:val="00371D1F"/>
    <w:rsid w:val="00373C99"/>
    <w:rsid w:val="00375096"/>
    <w:rsid w:val="003755A0"/>
    <w:rsid w:val="003768C4"/>
    <w:rsid w:val="00376953"/>
    <w:rsid w:val="0037763C"/>
    <w:rsid w:val="003779FD"/>
    <w:rsid w:val="00382318"/>
    <w:rsid w:val="00383125"/>
    <w:rsid w:val="00383D88"/>
    <w:rsid w:val="003853D8"/>
    <w:rsid w:val="003859DF"/>
    <w:rsid w:val="00386197"/>
    <w:rsid w:val="00386478"/>
    <w:rsid w:val="003865F3"/>
    <w:rsid w:val="00386DD2"/>
    <w:rsid w:val="0039146C"/>
    <w:rsid w:val="00392618"/>
    <w:rsid w:val="00392CB9"/>
    <w:rsid w:val="003939EF"/>
    <w:rsid w:val="00396C1D"/>
    <w:rsid w:val="00397C02"/>
    <w:rsid w:val="003A06A1"/>
    <w:rsid w:val="003A16A6"/>
    <w:rsid w:val="003A2FBC"/>
    <w:rsid w:val="003A30DB"/>
    <w:rsid w:val="003A58E4"/>
    <w:rsid w:val="003A608F"/>
    <w:rsid w:val="003A6C7D"/>
    <w:rsid w:val="003A7364"/>
    <w:rsid w:val="003B003E"/>
    <w:rsid w:val="003B1A71"/>
    <w:rsid w:val="003B24E3"/>
    <w:rsid w:val="003B252A"/>
    <w:rsid w:val="003B4F18"/>
    <w:rsid w:val="003B7979"/>
    <w:rsid w:val="003B7ABB"/>
    <w:rsid w:val="003B7C52"/>
    <w:rsid w:val="003C01DD"/>
    <w:rsid w:val="003C0BDC"/>
    <w:rsid w:val="003C1AD0"/>
    <w:rsid w:val="003C2C0E"/>
    <w:rsid w:val="003C5786"/>
    <w:rsid w:val="003C6EB1"/>
    <w:rsid w:val="003C7673"/>
    <w:rsid w:val="003C7962"/>
    <w:rsid w:val="003D0DAF"/>
    <w:rsid w:val="003D0F8A"/>
    <w:rsid w:val="003D12CA"/>
    <w:rsid w:val="003D393A"/>
    <w:rsid w:val="003D49FE"/>
    <w:rsid w:val="003D4B7D"/>
    <w:rsid w:val="003D698B"/>
    <w:rsid w:val="003D7A05"/>
    <w:rsid w:val="003D7BB7"/>
    <w:rsid w:val="003E44ED"/>
    <w:rsid w:val="003E4A4F"/>
    <w:rsid w:val="003E4BFB"/>
    <w:rsid w:val="003E5D0F"/>
    <w:rsid w:val="003E61DE"/>
    <w:rsid w:val="003E7200"/>
    <w:rsid w:val="003E7856"/>
    <w:rsid w:val="003F10E9"/>
    <w:rsid w:val="003F19C1"/>
    <w:rsid w:val="003F228F"/>
    <w:rsid w:val="003F373A"/>
    <w:rsid w:val="003F55AB"/>
    <w:rsid w:val="003F6472"/>
    <w:rsid w:val="003F6CB6"/>
    <w:rsid w:val="003F6EC1"/>
    <w:rsid w:val="003F7244"/>
    <w:rsid w:val="003F75EE"/>
    <w:rsid w:val="00400162"/>
    <w:rsid w:val="004016EB"/>
    <w:rsid w:val="004029CE"/>
    <w:rsid w:val="00403A80"/>
    <w:rsid w:val="00403F5A"/>
    <w:rsid w:val="00407A27"/>
    <w:rsid w:val="00410044"/>
    <w:rsid w:val="00411694"/>
    <w:rsid w:val="00411C68"/>
    <w:rsid w:val="00416ECF"/>
    <w:rsid w:val="004179A5"/>
    <w:rsid w:val="0042072F"/>
    <w:rsid w:val="00422FFA"/>
    <w:rsid w:val="004239F7"/>
    <w:rsid w:val="00424B5D"/>
    <w:rsid w:val="00424CB0"/>
    <w:rsid w:val="00425239"/>
    <w:rsid w:val="004256D4"/>
    <w:rsid w:val="00425AE0"/>
    <w:rsid w:val="00425E2F"/>
    <w:rsid w:val="004263E8"/>
    <w:rsid w:val="00432ED2"/>
    <w:rsid w:val="00434BAD"/>
    <w:rsid w:val="00434DDF"/>
    <w:rsid w:val="004359B7"/>
    <w:rsid w:val="0043782B"/>
    <w:rsid w:val="00437DC6"/>
    <w:rsid w:val="00440C19"/>
    <w:rsid w:val="00441365"/>
    <w:rsid w:val="00442082"/>
    <w:rsid w:val="004420C4"/>
    <w:rsid w:val="004420E5"/>
    <w:rsid w:val="00442A42"/>
    <w:rsid w:val="0044599D"/>
    <w:rsid w:val="0044667C"/>
    <w:rsid w:val="00451318"/>
    <w:rsid w:val="004518D9"/>
    <w:rsid w:val="0045302E"/>
    <w:rsid w:val="004551DF"/>
    <w:rsid w:val="00455DA7"/>
    <w:rsid w:val="00456BB2"/>
    <w:rsid w:val="0046075A"/>
    <w:rsid w:val="004607AE"/>
    <w:rsid w:val="00461332"/>
    <w:rsid w:val="0046169D"/>
    <w:rsid w:val="00461CE5"/>
    <w:rsid w:val="00463157"/>
    <w:rsid w:val="004635B9"/>
    <w:rsid w:val="00463A59"/>
    <w:rsid w:val="00467A02"/>
    <w:rsid w:val="00467B13"/>
    <w:rsid w:val="00470B1E"/>
    <w:rsid w:val="004711E9"/>
    <w:rsid w:val="0047129C"/>
    <w:rsid w:val="004712DA"/>
    <w:rsid w:val="00471F66"/>
    <w:rsid w:val="0047304A"/>
    <w:rsid w:val="00473CEA"/>
    <w:rsid w:val="00475ED9"/>
    <w:rsid w:val="00476341"/>
    <w:rsid w:val="004777CA"/>
    <w:rsid w:val="0048010B"/>
    <w:rsid w:val="004811F0"/>
    <w:rsid w:val="004812E2"/>
    <w:rsid w:val="00481384"/>
    <w:rsid w:val="00481D04"/>
    <w:rsid w:val="00482D07"/>
    <w:rsid w:val="004831DC"/>
    <w:rsid w:val="00483B59"/>
    <w:rsid w:val="004862F4"/>
    <w:rsid w:val="0049227A"/>
    <w:rsid w:val="00492C8E"/>
    <w:rsid w:val="0049338D"/>
    <w:rsid w:val="00493EF0"/>
    <w:rsid w:val="00493F6C"/>
    <w:rsid w:val="00494E55"/>
    <w:rsid w:val="00495AF2"/>
    <w:rsid w:val="004966F1"/>
    <w:rsid w:val="004970C4"/>
    <w:rsid w:val="00497332"/>
    <w:rsid w:val="00497586"/>
    <w:rsid w:val="004978B7"/>
    <w:rsid w:val="004A0A41"/>
    <w:rsid w:val="004A0A45"/>
    <w:rsid w:val="004A191D"/>
    <w:rsid w:val="004A29FE"/>
    <w:rsid w:val="004A5122"/>
    <w:rsid w:val="004A53DB"/>
    <w:rsid w:val="004A61D1"/>
    <w:rsid w:val="004A77B5"/>
    <w:rsid w:val="004B03FE"/>
    <w:rsid w:val="004B162B"/>
    <w:rsid w:val="004B2549"/>
    <w:rsid w:val="004B292C"/>
    <w:rsid w:val="004B337E"/>
    <w:rsid w:val="004B5D2C"/>
    <w:rsid w:val="004B71B0"/>
    <w:rsid w:val="004C1251"/>
    <w:rsid w:val="004C4234"/>
    <w:rsid w:val="004C4F58"/>
    <w:rsid w:val="004C55ED"/>
    <w:rsid w:val="004C5613"/>
    <w:rsid w:val="004C5661"/>
    <w:rsid w:val="004C7118"/>
    <w:rsid w:val="004D0CC5"/>
    <w:rsid w:val="004D1C19"/>
    <w:rsid w:val="004D6F30"/>
    <w:rsid w:val="004D7999"/>
    <w:rsid w:val="004E1709"/>
    <w:rsid w:val="004E1CFF"/>
    <w:rsid w:val="004E2BF5"/>
    <w:rsid w:val="004E3957"/>
    <w:rsid w:val="004E4A77"/>
    <w:rsid w:val="004E4BB7"/>
    <w:rsid w:val="004E635B"/>
    <w:rsid w:val="004E7990"/>
    <w:rsid w:val="004F13B4"/>
    <w:rsid w:val="004F1459"/>
    <w:rsid w:val="004F1C15"/>
    <w:rsid w:val="004F210A"/>
    <w:rsid w:val="004F4675"/>
    <w:rsid w:val="004F7B6E"/>
    <w:rsid w:val="00500EC5"/>
    <w:rsid w:val="00502B6B"/>
    <w:rsid w:val="00502E78"/>
    <w:rsid w:val="00502F11"/>
    <w:rsid w:val="0050351F"/>
    <w:rsid w:val="00503C5B"/>
    <w:rsid w:val="0050502A"/>
    <w:rsid w:val="00506B30"/>
    <w:rsid w:val="00506DC1"/>
    <w:rsid w:val="005105A3"/>
    <w:rsid w:val="005111AD"/>
    <w:rsid w:val="005117BE"/>
    <w:rsid w:val="00513865"/>
    <w:rsid w:val="005146C8"/>
    <w:rsid w:val="00515BAA"/>
    <w:rsid w:val="00517130"/>
    <w:rsid w:val="00517525"/>
    <w:rsid w:val="005178A1"/>
    <w:rsid w:val="005217EB"/>
    <w:rsid w:val="0052191F"/>
    <w:rsid w:val="00521A4A"/>
    <w:rsid w:val="00521AC1"/>
    <w:rsid w:val="00522CCE"/>
    <w:rsid w:val="0052494C"/>
    <w:rsid w:val="00524B36"/>
    <w:rsid w:val="00524D6E"/>
    <w:rsid w:val="005254E3"/>
    <w:rsid w:val="00525ECE"/>
    <w:rsid w:val="00526A17"/>
    <w:rsid w:val="005279F3"/>
    <w:rsid w:val="00531B20"/>
    <w:rsid w:val="00531E89"/>
    <w:rsid w:val="00533695"/>
    <w:rsid w:val="0053447A"/>
    <w:rsid w:val="00534666"/>
    <w:rsid w:val="00534B0C"/>
    <w:rsid w:val="00536BA9"/>
    <w:rsid w:val="005377C0"/>
    <w:rsid w:val="00537A10"/>
    <w:rsid w:val="00537DC5"/>
    <w:rsid w:val="005415EC"/>
    <w:rsid w:val="005419E7"/>
    <w:rsid w:val="005424E3"/>
    <w:rsid w:val="00544D57"/>
    <w:rsid w:val="00545578"/>
    <w:rsid w:val="005459B2"/>
    <w:rsid w:val="005470B6"/>
    <w:rsid w:val="00547E90"/>
    <w:rsid w:val="00551076"/>
    <w:rsid w:val="00553A25"/>
    <w:rsid w:val="005541C2"/>
    <w:rsid w:val="005555C2"/>
    <w:rsid w:val="00557607"/>
    <w:rsid w:val="0055765B"/>
    <w:rsid w:val="00557A1B"/>
    <w:rsid w:val="005610A2"/>
    <w:rsid w:val="0056116D"/>
    <w:rsid w:val="005622E6"/>
    <w:rsid w:val="00564468"/>
    <w:rsid w:val="00564C25"/>
    <w:rsid w:val="00565CD0"/>
    <w:rsid w:val="00567EEE"/>
    <w:rsid w:val="005715C4"/>
    <w:rsid w:val="00571876"/>
    <w:rsid w:val="005721D6"/>
    <w:rsid w:val="00573936"/>
    <w:rsid w:val="005739D5"/>
    <w:rsid w:val="005748A1"/>
    <w:rsid w:val="00574ACE"/>
    <w:rsid w:val="0057659A"/>
    <w:rsid w:val="0057691E"/>
    <w:rsid w:val="00576D10"/>
    <w:rsid w:val="00577BB5"/>
    <w:rsid w:val="00580124"/>
    <w:rsid w:val="00580D7E"/>
    <w:rsid w:val="00582CCA"/>
    <w:rsid w:val="00583454"/>
    <w:rsid w:val="0058566A"/>
    <w:rsid w:val="00585766"/>
    <w:rsid w:val="00590067"/>
    <w:rsid w:val="005905CE"/>
    <w:rsid w:val="00591508"/>
    <w:rsid w:val="00591A18"/>
    <w:rsid w:val="00592862"/>
    <w:rsid w:val="00595705"/>
    <w:rsid w:val="00595799"/>
    <w:rsid w:val="0059659B"/>
    <w:rsid w:val="0059784B"/>
    <w:rsid w:val="005A074F"/>
    <w:rsid w:val="005A158F"/>
    <w:rsid w:val="005A3B16"/>
    <w:rsid w:val="005A4A35"/>
    <w:rsid w:val="005A57D8"/>
    <w:rsid w:val="005A6A68"/>
    <w:rsid w:val="005A7620"/>
    <w:rsid w:val="005B09F6"/>
    <w:rsid w:val="005B1A9C"/>
    <w:rsid w:val="005B341F"/>
    <w:rsid w:val="005B35FD"/>
    <w:rsid w:val="005B3705"/>
    <w:rsid w:val="005B3EC7"/>
    <w:rsid w:val="005B3EF3"/>
    <w:rsid w:val="005B4972"/>
    <w:rsid w:val="005B542D"/>
    <w:rsid w:val="005B6BBC"/>
    <w:rsid w:val="005B7347"/>
    <w:rsid w:val="005C1C8E"/>
    <w:rsid w:val="005C4353"/>
    <w:rsid w:val="005C4898"/>
    <w:rsid w:val="005C53B2"/>
    <w:rsid w:val="005C5CBA"/>
    <w:rsid w:val="005C63B2"/>
    <w:rsid w:val="005C6EA6"/>
    <w:rsid w:val="005D5283"/>
    <w:rsid w:val="005D7680"/>
    <w:rsid w:val="005E34A4"/>
    <w:rsid w:val="005E4ADB"/>
    <w:rsid w:val="005E4BD1"/>
    <w:rsid w:val="005E4BE8"/>
    <w:rsid w:val="005E588B"/>
    <w:rsid w:val="005E7374"/>
    <w:rsid w:val="005F1316"/>
    <w:rsid w:val="005F1A06"/>
    <w:rsid w:val="005F1E94"/>
    <w:rsid w:val="005F43DF"/>
    <w:rsid w:val="005F4DDE"/>
    <w:rsid w:val="005F6146"/>
    <w:rsid w:val="005F643B"/>
    <w:rsid w:val="00600965"/>
    <w:rsid w:val="00602BFB"/>
    <w:rsid w:val="00602FE2"/>
    <w:rsid w:val="006034BF"/>
    <w:rsid w:val="00603A4F"/>
    <w:rsid w:val="00607CC0"/>
    <w:rsid w:val="0061036A"/>
    <w:rsid w:val="006104A3"/>
    <w:rsid w:val="0061167D"/>
    <w:rsid w:val="00612F02"/>
    <w:rsid w:val="006137D0"/>
    <w:rsid w:val="006149E5"/>
    <w:rsid w:val="0061513A"/>
    <w:rsid w:val="00617592"/>
    <w:rsid w:val="006211C5"/>
    <w:rsid w:val="00624452"/>
    <w:rsid w:val="006245C0"/>
    <w:rsid w:val="006270F2"/>
    <w:rsid w:val="00627160"/>
    <w:rsid w:val="00627537"/>
    <w:rsid w:val="0062770D"/>
    <w:rsid w:val="00627BAF"/>
    <w:rsid w:val="006300CB"/>
    <w:rsid w:val="00631659"/>
    <w:rsid w:val="00632FBB"/>
    <w:rsid w:val="00633995"/>
    <w:rsid w:val="00634F8E"/>
    <w:rsid w:val="00635962"/>
    <w:rsid w:val="00636685"/>
    <w:rsid w:val="00637B5D"/>
    <w:rsid w:val="00637F5C"/>
    <w:rsid w:val="00640B29"/>
    <w:rsid w:val="00642A40"/>
    <w:rsid w:val="00642DEA"/>
    <w:rsid w:val="00642FD7"/>
    <w:rsid w:val="00644974"/>
    <w:rsid w:val="00645EE8"/>
    <w:rsid w:val="00646DE9"/>
    <w:rsid w:val="006471C5"/>
    <w:rsid w:val="00647A42"/>
    <w:rsid w:val="006512CE"/>
    <w:rsid w:val="00651ED0"/>
    <w:rsid w:val="006532A4"/>
    <w:rsid w:val="006533DE"/>
    <w:rsid w:val="00654102"/>
    <w:rsid w:val="00656897"/>
    <w:rsid w:val="006576A3"/>
    <w:rsid w:val="00657B4E"/>
    <w:rsid w:val="00657C20"/>
    <w:rsid w:val="00664D8E"/>
    <w:rsid w:val="00665CF7"/>
    <w:rsid w:val="00667508"/>
    <w:rsid w:val="006701E3"/>
    <w:rsid w:val="0067037D"/>
    <w:rsid w:val="0067277E"/>
    <w:rsid w:val="00673DF8"/>
    <w:rsid w:val="006742B7"/>
    <w:rsid w:val="00674C0B"/>
    <w:rsid w:val="00675193"/>
    <w:rsid w:val="0067599D"/>
    <w:rsid w:val="00676AC9"/>
    <w:rsid w:val="0067745F"/>
    <w:rsid w:val="006801B4"/>
    <w:rsid w:val="006808FF"/>
    <w:rsid w:val="00681375"/>
    <w:rsid w:val="00683B98"/>
    <w:rsid w:val="00683D42"/>
    <w:rsid w:val="006842E5"/>
    <w:rsid w:val="006846C8"/>
    <w:rsid w:val="006854D2"/>
    <w:rsid w:val="00685B88"/>
    <w:rsid w:val="00686598"/>
    <w:rsid w:val="00687376"/>
    <w:rsid w:val="00687706"/>
    <w:rsid w:val="00687731"/>
    <w:rsid w:val="00692E01"/>
    <w:rsid w:val="00693825"/>
    <w:rsid w:val="006942B5"/>
    <w:rsid w:val="006958CF"/>
    <w:rsid w:val="00696808"/>
    <w:rsid w:val="00696BEA"/>
    <w:rsid w:val="006A0754"/>
    <w:rsid w:val="006A1ABB"/>
    <w:rsid w:val="006A1E72"/>
    <w:rsid w:val="006A205B"/>
    <w:rsid w:val="006A3C98"/>
    <w:rsid w:val="006A3DDF"/>
    <w:rsid w:val="006A4888"/>
    <w:rsid w:val="006A6B43"/>
    <w:rsid w:val="006A74CB"/>
    <w:rsid w:val="006B0266"/>
    <w:rsid w:val="006B0362"/>
    <w:rsid w:val="006B0504"/>
    <w:rsid w:val="006B4456"/>
    <w:rsid w:val="006B668F"/>
    <w:rsid w:val="006B685C"/>
    <w:rsid w:val="006C1452"/>
    <w:rsid w:val="006C1517"/>
    <w:rsid w:val="006C2F96"/>
    <w:rsid w:val="006C5189"/>
    <w:rsid w:val="006C69AA"/>
    <w:rsid w:val="006C74BF"/>
    <w:rsid w:val="006D002C"/>
    <w:rsid w:val="006D1886"/>
    <w:rsid w:val="006D21D6"/>
    <w:rsid w:val="006D276B"/>
    <w:rsid w:val="006D3A28"/>
    <w:rsid w:val="006D4F80"/>
    <w:rsid w:val="006D50B3"/>
    <w:rsid w:val="006D532A"/>
    <w:rsid w:val="006D5523"/>
    <w:rsid w:val="006D5881"/>
    <w:rsid w:val="006D6DBD"/>
    <w:rsid w:val="006D7B02"/>
    <w:rsid w:val="006E0457"/>
    <w:rsid w:val="006E2DCD"/>
    <w:rsid w:val="006E2E7E"/>
    <w:rsid w:val="006E313F"/>
    <w:rsid w:val="006E40DE"/>
    <w:rsid w:val="006E5233"/>
    <w:rsid w:val="006E68F8"/>
    <w:rsid w:val="006E7741"/>
    <w:rsid w:val="006F6751"/>
    <w:rsid w:val="006F7826"/>
    <w:rsid w:val="007033D7"/>
    <w:rsid w:val="00706214"/>
    <w:rsid w:val="007068D2"/>
    <w:rsid w:val="00707770"/>
    <w:rsid w:val="00707CE4"/>
    <w:rsid w:val="00707D22"/>
    <w:rsid w:val="00707D53"/>
    <w:rsid w:val="007130F3"/>
    <w:rsid w:val="007137D6"/>
    <w:rsid w:val="0071403F"/>
    <w:rsid w:val="00714390"/>
    <w:rsid w:val="007153B4"/>
    <w:rsid w:val="00720CCB"/>
    <w:rsid w:val="0072231D"/>
    <w:rsid w:val="007274B9"/>
    <w:rsid w:val="007276F9"/>
    <w:rsid w:val="007332A4"/>
    <w:rsid w:val="007345CB"/>
    <w:rsid w:val="00735327"/>
    <w:rsid w:val="00735434"/>
    <w:rsid w:val="00735A1E"/>
    <w:rsid w:val="00735B46"/>
    <w:rsid w:val="00735C40"/>
    <w:rsid w:val="007361D0"/>
    <w:rsid w:val="007361F9"/>
    <w:rsid w:val="00736472"/>
    <w:rsid w:val="007402EF"/>
    <w:rsid w:val="00740B12"/>
    <w:rsid w:val="00740BDD"/>
    <w:rsid w:val="00742406"/>
    <w:rsid w:val="00743BFE"/>
    <w:rsid w:val="007465F3"/>
    <w:rsid w:val="00746C9E"/>
    <w:rsid w:val="00746D32"/>
    <w:rsid w:val="00747033"/>
    <w:rsid w:val="007509A4"/>
    <w:rsid w:val="00750F83"/>
    <w:rsid w:val="007529FB"/>
    <w:rsid w:val="00753B1A"/>
    <w:rsid w:val="00753BC9"/>
    <w:rsid w:val="007541B8"/>
    <w:rsid w:val="00754439"/>
    <w:rsid w:val="007573F9"/>
    <w:rsid w:val="00757504"/>
    <w:rsid w:val="00757F1B"/>
    <w:rsid w:val="007603C3"/>
    <w:rsid w:val="00760F5C"/>
    <w:rsid w:val="007616F0"/>
    <w:rsid w:val="0076226D"/>
    <w:rsid w:val="0076434A"/>
    <w:rsid w:val="007645F2"/>
    <w:rsid w:val="00764923"/>
    <w:rsid w:val="00765040"/>
    <w:rsid w:val="007657C3"/>
    <w:rsid w:val="007704A9"/>
    <w:rsid w:val="0077161E"/>
    <w:rsid w:val="00771745"/>
    <w:rsid w:val="00772506"/>
    <w:rsid w:val="00773DAD"/>
    <w:rsid w:val="0077403D"/>
    <w:rsid w:val="0077698D"/>
    <w:rsid w:val="0078082A"/>
    <w:rsid w:val="00781367"/>
    <w:rsid w:val="00782973"/>
    <w:rsid w:val="00783C2C"/>
    <w:rsid w:val="00783C72"/>
    <w:rsid w:val="00784EDB"/>
    <w:rsid w:val="007863F0"/>
    <w:rsid w:val="00786683"/>
    <w:rsid w:val="0078736F"/>
    <w:rsid w:val="0079079D"/>
    <w:rsid w:val="0079079E"/>
    <w:rsid w:val="00791C80"/>
    <w:rsid w:val="00791CAC"/>
    <w:rsid w:val="00791DDF"/>
    <w:rsid w:val="0079209E"/>
    <w:rsid w:val="00795D3C"/>
    <w:rsid w:val="007967A0"/>
    <w:rsid w:val="007A009A"/>
    <w:rsid w:val="007A1B31"/>
    <w:rsid w:val="007A1C63"/>
    <w:rsid w:val="007B42B6"/>
    <w:rsid w:val="007B4DF9"/>
    <w:rsid w:val="007B508A"/>
    <w:rsid w:val="007B6499"/>
    <w:rsid w:val="007C0FFA"/>
    <w:rsid w:val="007C2348"/>
    <w:rsid w:val="007C234C"/>
    <w:rsid w:val="007C2729"/>
    <w:rsid w:val="007C2C47"/>
    <w:rsid w:val="007C3CD7"/>
    <w:rsid w:val="007C40D2"/>
    <w:rsid w:val="007C44F4"/>
    <w:rsid w:val="007C5079"/>
    <w:rsid w:val="007C6D44"/>
    <w:rsid w:val="007D0D0D"/>
    <w:rsid w:val="007D1A7E"/>
    <w:rsid w:val="007D210B"/>
    <w:rsid w:val="007D342D"/>
    <w:rsid w:val="007D4B9E"/>
    <w:rsid w:val="007E1BDE"/>
    <w:rsid w:val="007E1CFC"/>
    <w:rsid w:val="007E20E2"/>
    <w:rsid w:val="007E483F"/>
    <w:rsid w:val="007E56D6"/>
    <w:rsid w:val="007E63EE"/>
    <w:rsid w:val="007E667B"/>
    <w:rsid w:val="007E6CB4"/>
    <w:rsid w:val="007E7146"/>
    <w:rsid w:val="007F0838"/>
    <w:rsid w:val="007F16A2"/>
    <w:rsid w:val="007F1F66"/>
    <w:rsid w:val="007F4243"/>
    <w:rsid w:val="007F4677"/>
    <w:rsid w:val="007F4924"/>
    <w:rsid w:val="007F5070"/>
    <w:rsid w:val="007F7482"/>
    <w:rsid w:val="007F7581"/>
    <w:rsid w:val="007F7CF8"/>
    <w:rsid w:val="00800526"/>
    <w:rsid w:val="008008D7"/>
    <w:rsid w:val="00803E08"/>
    <w:rsid w:val="008050D2"/>
    <w:rsid w:val="00805C39"/>
    <w:rsid w:val="00806821"/>
    <w:rsid w:val="008079DF"/>
    <w:rsid w:val="00807C2E"/>
    <w:rsid w:val="00810923"/>
    <w:rsid w:val="00811B6A"/>
    <w:rsid w:val="00812840"/>
    <w:rsid w:val="008142EB"/>
    <w:rsid w:val="008154C2"/>
    <w:rsid w:val="00815567"/>
    <w:rsid w:val="00817510"/>
    <w:rsid w:val="008175FC"/>
    <w:rsid w:val="00820600"/>
    <w:rsid w:val="008216D1"/>
    <w:rsid w:val="00821C1F"/>
    <w:rsid w:val="00821E9F"/>
    <w:rsid w:val="00824376"/>
    <w:rsid w:val="00824F78"/>
    <w:rsid w:val="00826932"/>
    <w:rsid w:val="00830255"/>
    <w:rsid w:val="00830651"/>
    <w:rsid w:val="00831D13"/>
    <w:rsid w:val="008320B6"/>
    <w:rsid w:val="00832E5F"/>
    <w:rsid w:val="00833C7E"/>
    <w:rsid w:val="008360BC"/>
    <w:rsid w:val="008368D9"/>
    <w:rsid w:val="00836DD8"/>
    <w:rsid w:val="008401B4"/>
    <w:rsid w:val="00840727"/>
    <w:rsid w:val="00841CEC"/>
    <w:rsid w:val="00843A31"/>
    <w:rsid w:val="00843D76"/>
    <w:rsid w:val="00844FC1"/>
    <w:rsid w:val="00847A01"/>
    <w:rsid w:val="008509B9"/>
    <w:rsid w:val="00851E7D"/>
    <w:rsid w:val="008520C2"/>
    <w:rsid w:val="00852609"/>
    <w:rsid w:val="008540C0"/>
    <w:rsid w:val="00854D1A"/>
    <w:rsid w:val="008567C6"/>
    <w:rsid w:val="00860C05"/>
    <w:rsid w:val="0086325E"/>
    <w:rsid w:val="008650DC"/>
    <w:rsid w:val="00866D23"/>
    <w:rsid w:val="008674D9"/>
    <w:rsid w:val="00867BBA"/>
    <w:rsid w:val="00871932"/>
    <w:rsid w:val="00871D1C"/>
    <w:rsid w:val="00871E9D"/>
    <w:rsid w:val="0087290F"/>
    <w:rsid w:val="00876528"/>
    <w:rsid w:val="008767E6"/>
    <w:rsid w:val="00877044"/>
    <w:rsid w:val="008829B2"/>
    <w:rsid w:val="00883310"/>
    <w:rsid w:val="00885991"/>
    <w:rsid w:val="00885C55"/>
    <w:rsid w:val="00886F81"/>
    <w:rsid w:val="0088729F"/>
    <w:rsid w:val="008904F9"/>
    <w:rsid w:val="008907FB"/>
    <w:rsid w:val="00896768"/>
    <w:rsid w:val="008A01E6"/>
    <w:rsid w:val="008A194C"/>
    <w:rsid w:val="008A1B10"/>
    <w:rsid w:val="008A23B3"/>
    <w:rsid w:val="008A26C3"/>
    <w:rsid w:val="008A2AED"/>
    <w:rsid w:val="008A54DC"/>
    <w:rsid w:val="008A5973"/>
    <w:rsid w:val="008A725A"/>
    <w:rsid w:val="008A790F"/>
    <w:rsid w:val="008A7A27"/>
    <w:rsid w:val="008B109F"/>
    <w:rsid w:val="008B1A18"/>
    <w:rsid w:val="008B2550"/>
    <w:rsid w:val="008B3E3C"/>
    <w:rsid w:val="008B4472"/>
    <w:rsid w:val="008B52DC"/>
    <w:rsid w:val="008B5C60"/>
    <w:rsid w:val="008B6AD3"/>
    <w:rsid w:val="008B7D5D"/>
    <w:rsid w:val="008C02A7"/>
    <w:rsid w:val="008C04FA"/>
    <w:rsid w:val="008C0979"/>
    <w:rsid w:val="008C0F40"/>
    <w:rsid w:val="008C1E13"/>
    <w:rsid w:val="008C2038"/>
    <w:rsid w:val="008C2A7D"/>
    <w:rsid w:val="008C2FB7"/>
    <w:rsid w:val="008C3EC9"/>
    <w:rsid w:val="008C4301"/>
    <w:rsid w:val="008C49B4"/>
    <w:rsid w:val="008C5D79"/>
    <w:rsid w:val="008C6180"/>
    <w:rsid w:val="008C73DF"/>
    <w:rsid w:val="008C7F9B"/>
    <w:rsid w:val="008D340A"/>
    <w:rsid w:val="008D4F0D"/>
    <w:rsid w:val="008D690C"/>
    <w:rsid w:val="008D70E3"/>
    <w:rsid w:val="008D77F5"/>
    <w:rsid w:val="008D7A8A"/>
    <w:rsid w:val="008E06DC"/>
    <w:rsid w:val="008E1AB7"/>
    <w:rsid w:val="008E286E"/>
    <w:rsid w:val="008E2A34"/>
    <w:rsid w:val="008E4D09"/>
    <w:rsid w:val="008E53DA"/>
    <w:rsid w:val="008E5700"/>
    <w:rsid w:val="008E6FDB"/>
    <w:rsid w:val="008E719E"/>
    <w:rsid w:val="008F21E1"/>
    <w:rsid w:val="008F22E3"/>
    <w:rsid w:val="008F3981"/>
    <w:rsid w:val="008F4CC7"/>
    <w:rsid w:val="008F54D1"/>
    <w:rsid w:val="008F7755"/>
    <w:rsid w:val="00900A0A"/>
    <w:rsid w:val="009042E5"/>
    <w:rsid w:val="009044B0"/>
    <w:rsid w:val="00904554"/>
    <w:rsid w:val="009047A0"/>
    <w:rsid w:val="00904B70"/>
    <w:rsid w:val="00910348"/>
    <w:rsid w:val="00910FB7"/>
    <w:rsid w:val="00911644"/>
    <w:rsid w:val="00912D28"/>
    <w:rsid w:val="00913D5F"/>
    <w:rsid w:val="00914746"/>
    <w:rsid w:val="00914FFE"/>
    <w:rsid w:val="00915601"/>
    <w:rsid w:val="009167BA"/>
    <w:rsid w:val="00916F7A"/>
    <w:rsid w:val="00920A8B"/>
    <w:rsid w:val="009224F9"/>
    <w:rsid w:val="00924210"/>
    <w:rsid w:val="00924850"/>
    <w:rsid w:val="0092623E"/>
    <w:rsid w:val="009262A4"/>
    <w:rsid w:val="0092709E"/>
    <w:rsid w:val="0093134A"/>
    <w:rsid w:val="00931E03"/>
    <w:rsid w:val="009335F2"/>
    <w:rsid w:val="00934A9A"/>
    <w:rsid w:val="009356E3"/>
    <w:rsid w:val="009360BD"/>
    <w:rsid w:val="00936A08"/>
    <w:rsid w:val="0093714E"/>
    <w:rsid w:val="00941B49"/>
    <w:rsid w:val="00941B93"/>
    <w:rsid w:val="00942F25"/>
    <w:rsid w:val="0094599F"/>
    <w:rsid w:val="009473B9"/>
    <w:rsid w:val="00947659"/>
    <w:rsid w:val="009508D3"/>
    <w:rsid w:val="00950B4C"/>
    <w:rsid w:val="00951C35"/>
    <w:rsid w:val="00952135"/>
    <w:rsid w:val="0095566C"/>
    <w:rsid w:val="009556C8"/>
    <w:rsid w:val="009571E7"/>
    <w:rsid w:val="00961903"/>
    <w:rsid w:val="00963E27"/>
    <w:rsid w:val="00964C8E"/>
    <w:rsid w:val="00964EE5"/>
    <w:rsid w:val="00965BA9"/>
    <w:rsid w:val="0096740F"/>
    <w:rsid w:val="00967AC3"/>
    <w:rsid w:val="00967DAD"/>
    <w:rsid w:val="00970B6B"/>
    <w:rsid w:val="00970C2A"/>
    <w:rsid w:val="009717A0"/>
    <w:rsid w:val="00972A23"/>
    <w:rsid w:val="009752A4"/>
    <w:rsid w:val="009771B5"/>
    <w:rsid w:val="0097789C"/>
    <w:rsid w:val="00981326"/>
    <w:rsid w:val="00982247"/>
    <w:rsid w:val="00982290"/>
    <w:rsid w:val="00982607"/>
    <w:rsid w:val="009835BB"/>
    <w:rsid w:val="00983626"/>
    <w:rsid w:val="00984CD3"/>
    <w:rsid w:val="00985239"/>
    <w:rsid w:val="00985926"/>
    <w:rsid w:val="0098742B"/>
    <w:rsid w:val="009908F4"/>
    <w:rsid w:val="00990ACB"/>
    <w:rsid w:val="009927AE"/>
    <w:rsid w:val="009931DB"/>
    <w:rsid w:val="00993636"/>
    <w:rsid w:val="0099612C"/>
    <w:rsid w:val="0099643B"/>
    <w:rsid w:val="009967E2"/>
    <w:rsid w:val="00997ED7"/>
    <w:rsid w:val="009A0A39"/>
    <w:rsid w:val="009A0E0B"/>
    <w:rsid w:val="009A2103"/>
    <w:rsid w:val="009A266D"/>
    <w:rsid w:val="009A3B44"/>
    <w:rsid w:val="009A7535"/>
    <w:rsid w:val="009B04D3"/>
    <w:rsid w:val="009B076E"/>
    <w:rsid w:val="009B1708"/>
    <w:rsid w:val="009B234F"/>
    <w:rsid w:val="009B2F1D"/>
    <w:rsid w:val="009B313E"/>
    <w:rsid w:val="009B357F"/>
    <w:rsid w:val="009B4151"/>
    <w:rsid w:val="009B5E9C"/>
    <w:rsid w:val="009B6AF4"/>
    <w:rsid w:val="009C2657"/>
    <w:rsid w:val="009C58D8"/>
    <w:rsid w:val="009C6971"/>
    <w:rsid w:val="009C7644"/>
    <w:rsid w:val="009D1117"/>
    <w:rsid w:val="009D1795"/>
    <w:rsid w:val="009D20B5"/>
    <w:rsid w:val="009D2285"/>
    <w:rsid w:val="009D2E8D"/>
    <w:rsid w:val="009D601D"/>
    <w:rsid w:val="009D7C4E"/>
    <w:rsid w:val="009E1C3C"/>
    <w:rsid w:val="009E22D7"/>
    <w:rsid w:val="009E2861"/>
    <w:rsid w:val="009E28B2"/>
    <w:rsid w:val="009E34BB"/>
    <w:rsid w:val="009E36B5"/>
    <w:rsid w:val="009E4301"/>
    <w:rsid w:val="009E5CD8"/>
    <w:rsid w:val="009E5E14"/>
    <w:rsid w:val="009E7B74"/>
    <w:rsid w:val="009F12F6"/>
    <w:rsid w:val="009F385D"/>
    <w:rsid w:val="009F3BC5"/>
    <w:rsid w:val="009F3CF6"/>
    <w:rsid w:val="009F4D43"/>
    <w:rsid w:val="009F5D9A"/>
    <w:rsid w:val="009F64B1"/>
    <w:rsid w:val="009F6A2F"/>
    <w:rsid w:val="00A000CB"/>
    <w:rsid w:val="00A00928"/>
    <w:rsid w:val="00A02446"/>
    <w:rsid w:val="00A04822"/>
    <w:rsid w:val="00A04E89"/>
    <w:rsid w:val="00A0510A"/>
    <w:rsid w:val="00A05BC1"/>
    <w:rsid w:val="00A071F2"/>
    <w:rsid w:val="00A102ED"/>
    <w:rsid w:val="00A11891"/>
    <w:rsid w:val="00A15A96"/>
    <w:rsid w:val="00A16373"/>
    <w:rsid w:val="00A16D16"/>
    <w:rsid w:val="00A203C6"/>
    <w:rsid w:val="00A20F22"/>
    <w:rsid w:val="00A2188E"/>
    <w:rsid w:val="00A218C9"/>
    <w:rsid w:val="00A22CDB"/>
    <w:rsid w:val="00A23139"/>
    <w:rsid w:val="00A23631"/>
    <w:rsid w:val="00A253DB"/>
    <w:rsid w:val="00A25536"/>
    <w:rsid w:val="00A255ED"/>
    <w:rsid w:val="00A26014"/>
    <w:rsid w:val="00A3049B"/>
    <w:rsid w:val="00A304E3"/>
    <w:rsid w:val="00A30644"/>
    <w:rsid w:val="00A314A5"/>
    <w:rsid w:val="00A33BDB"/>
    <w:rsid w:val="00A33DFF"/>
    <w:rsid w:val="00A3501D"/>
    <w:rsid w:val="00A373D3"/>
    <w:rsid w:val="00A37D55"/>
    <w:rsid w:val="00A4025B"/>
    <w:rsid w:val="00A411A9"/>
    <w:rsid w:val="00A41323"/>
    <w:rsid w:val="00A41472"/>
    <w:rsid w:val="00A41FC2"/>
    <w:rsid w:val="00A42A9F"/>
    <w:rsid w:val="00A42D3A"/>
    <w:rsid w:val="00A431CA"/>
    <w:rsid w:val="00A4421F"/>
    <w:rsid w:val="00A47B59"/>
    <w:rsid w:val="00A47E9A"/>
    <w:rsid w:val="00A5215F"/>
    <w:rsid w:val="00A5237D"/>
    <w:rsid w:val="00A52B1E"/>
    <w:rsid w:val="00A530A5"/>
    <w:rsid w:val="00A53A99"/>
    <w:rsid w:val="00A550CE"/>
    <w:rsid w:val="00A564CF"/>
    <w:rsid w:val="00A566AB"/>
    <w:rsid w:val="00A571ED"/>
    <w:rsid w:val="00A57706"/>
    <w:rsid w:val="00A577E4"/>
    <w:rsid w:val="00A60CD4"/>
    <w:rsid w:val="00A6157C"/>
    <w:rsid w:val="00A617D0"/>
    <w:rsid w:val="00A62545"/>
    <w:rsid w:val="00A6256E"/>
    <w:rsid w:val="00A62A80"/>
    <w:rsid w:val="00A64074"/>
    <w:rsid w:val="00A64C33"/>
    <w:rsid w:val="00A6650B"/>
    <w:rsid w:val="00A6738E"/>
    <w:rsid w:val="00A67736"/>
    <w:rsid w:val="00A67D6E"/>
    <w:rsid w:val="00A70F0C"/>
    <w:rsid w:val="00A71645"/>
    <w:rsid w:val="00A71F37"/>
    <w:rsid w:val="00A72957"/>
    <w:rsid w:val="00A72A93"/>
    <w:rsid w:val="00A7318D"/>
    <w:rsid w:val="00A7491B"/>
    <w:rsid w:val="00A74D7E"/>
    <w:rsid w:val="00A75EF5"/>
    <w:rsid w:val="00A77883"/>
    <w:rsid w:val="00A77BEC"/>
    <w:rsid w:val="00A77D43"/>
    <w:rsid w:val="00A8099F"/>
    <w:rsid w:val="00A80CEE"/>
    <w:rsid w:val="00A81C96"/>
    <w:rsid w:val="00A8201C"/>
    <w:rsid w:val="00A82243"/>
    <w:rsid w:val="00A83A20"/>
    <w:rsid w:val="00A844C7"/>
    <w:rsid w:val="00A84DAC"/>
    <w:rsid w:val="00A85A04"/>
    <w:rsid w:val="00A902C4"/>
    <w:rsid w:val="00A910DA"/>
    <w:rsid w:val="00A92155"/>
    <w:rsid w:val="00A92CF0"/>
    <w:rsid w:val="00A93190"/>
    <w:rsid w:val="00A942EE"/>
    <w:rsid w:val="00A9476E"/>
    <w:rsid w:val="00A94882"/>
    <w:rsid w:val="00A963B7"/>
    <w:rsid w:val="00AA00F6"/>
    <w:rsid w:val="00AA2D5E"/>
    <w:rsid w:val="00AA6463"/>
    <w:rsid w:val="00AA76D3"/>
    <w:rsid w:val="00AA7A07"/>
    <w:rsid w:val="00AB156A"/>
    <w:rsid w:val="00AB22F0"/>
    <w:rsid w:val="00AB2586"/>
    <w:rsid w:val="00AB2D7A"/>
    <w:rsid w:val="00AB42C0"/>
    <w:rsid w:val="00AB4514"/>
    <w:rsid w:val="00AB48B5"/>
    <w:rsid w:val="00AB4C75"/>
    <w:rsid w:val="00AB4ECF"/>
    <w:rsid w:val="00AB5357"/>
    <w:rsid w:val="00AB72D6"/>
    <w:rsid w:val="00AB7803"/>
    <w:rsid w:val="00AB7960"/>
    <w:rsid w:val="00AC03BA"/>
    <w:rsid w:val="00AC1903"/>
    <w:rsid w:val="00AC1E7F"/>
    <w:rsid w:val="00AC480D"/>
    <w:rsid w:val="00AC56D6"/>
    <w:rsid w:val="00AC7C60"/>
    <w:rsid w:val="00AD0D27"/>
    <w:rsid w:val="00AD0E16"/>
    <w:rsid w:val="00AD1063"/>
    <w:rsid w:val="00AD187C"/>
    <w:rsid w:val="00AD21F6"/>
    <w:rsid w:val="00AD414C"/>
    <w:rsid w:val="00AD6BFE"/>
    <w:rsid w:val="00AD71EA"/>
    <w:rsid w:val="00AE7617"/>
    <w:rsid w:val="00AE7808"/>
    <w:rsid w:val="00AF26B9"/>
    <w:rsid w:val="00AF2940"/>
    <w:rsid w:val="00AF2962"/>
    <w:rsid w:val="00AF3CC2"/>
    <w:rsid w:val="00AF42DC"/>
    <w:rsid w:val="00AF4735"/>
    <w:rsid w:val="00AF4796"/>
    <w:rsid w:val="00AF4D8C"/>
    <w:rsid w:val="00AF51B2"/>
    <w:rsid w:val="00AF5E69"/>
    <w:rsid w:val="00B02186"/>
    <w:rsid w:val="00B024C0"/>
    <w:rsid w:val="00B02C49"/>
    <w:rsid w:val="00B03BAF"/>
    <w:rsid w:val="00B04383"/>
    <w:rsid w:val="00B04901"/>
    <w:rsid w:val="00B05451"/>
    <w:rsid w:val="00B066C5"/>
    <w:rsid w:val="00B07717"/>
    <w:rsid w:val="00B079DF"/>
    <w:rsid w:val="00B07BE7"/>
    <w:rsid w:val="00B100E8"/>
    <w:rsid w:val="00B10A8E"/>
    <w:rsid w:val="00B118AE"/>
    <w:rsid w:val="00B11BC1"/>
    <w:rsid w:val="00B13D95"/>
    <w:rsid w:val="00B1420C"/>
    <w:rsid w:val="00B146E7"/>
    <w:rsid w:val="00B152F1"/>
    <w:rsid w:val="00B15978"/>
    <w:rsid w:val="00B15B27"/>
    <w:rsid w:val="00B16169"/>
    <w:rsid w:val="00B20C44"/>
    <w:rsid w:val="00B2109B"/>
    <w:rsid w:val="00B21641"/>
    <w:rsid w:val="00B21AF8"/>
    <w:rsid w:val="00B21C91"/>
    <w:rsid w:val="00B220D1"/>
    <w:rsid w:val="00B2255B"/>
    <w:rsid w:val="00B22E0F"/>
    <w:rsid w:val="00B24797"/>
    <w:rsid w:val="00B253F8"/>
    <w:rsid w:val="00B2566B"/>
    <w:rsid w:val="00B2589A"/>
    <w:rsid w:val="00B26AE0"/>
    <w:rsid w:val="00B26B7D"/>
    <w:rsid w:val="00B301E0"/>
    <w:rsid w:val="00B307ED"/>
    <w:rsid w:val="00B31293"/>
    <w:rsid w:val="00B317F5"/>
    <w:rsid w:val="00B31D29"/>
    <w:rsid w:val="00B325AB"/>
    <w:rsid w:val="00B33467"/>
    <w:rsid w:val="00B35C6F"/>
    <w:rsid w:val="00B363CC"/>
    <w:rsid w:val="00B37612"/>
    <w:rsid w:val="00B37770"/>
    <w:rsid w:val="00B37C37"/>
    <w:rsid w:val="00B37FB6"/>
    <w:rsid w:val="00B40586"/>
    <w:rsid w:val="00B415D0"/>
    <w:rsid w:val="00B419A7"/>
    <w:rsid w:val="00B42189"/>
    <w:rsid w:val="00B4259E"/>
    <w:rsid w:val="00B431D8"/>
    <w:rsid w:val="00B432CA"/>
    <w:rsid w:val="00B44ACD"/>
    <w:rsid w:val="00B454A6"/>
    <w:rsid w:val="00B50C65"/>
    <w:rsid w:val="00B50F8B"/>
    <w:rsid w:val="00B51A48"/>
    <w:rsid w:val="00B529B9"/>
    <w:rsid w:val="00B53C5F"/>
    <w:rsid w:val="00B54EA9"/>
    <w:rsid w:val="00B55F3C"/>
    <w:rsid w:val="00B579B8"/>
    <w:rsid w:val="00B60A0E"/>
    <w:rsid w:val="00B61F2C"/>
    <w:rsid w:val="00B65A42"/>
    <w:rsid w:val="00B65FC9"/>
    <w:rsid w:val="00B6771F"/>
    <w:rsid w:val="00B70726"/>
    <w:rsid w:val="00B7105C"/>
    <w:rsid w:val="00B735A7"/>
    <w:rsid w:val="00B74981"/>
    <w:rsid w:val="00B77232"/>
    <w:rsid w:val="00B77D4D"/>
    <w:rsid w:val="00B807D7"/>
    <w:rsid w:val="00B80C7F"/>
    <w:rsid w:val="00B80D39"/>
    <w:rsid w:val="00B8103D"/>
    <w:rsid w:val="00B822CE"/>
    <w:rsid w:val="00B8346C"/>
    <w:rsid w:val="00B8577F"/>
    <w:rsid w:val="00B867DC"/>
    <w:rsid w:val="00B86DAD"/>
    <w:rsid w:val="00B875B6"/>
    <w:rsid w:val="00B92CE3"/>
    <w:rsid w:val="00B9302C"/>
    <w:rsid w:val="00B941AF"/>
    <w:rsid w:val="00B943C4"/>
    <w:rsid w:val="00B96911"/>
    <w:rsid w:val="00B97F30"/>
    <w:rsid w:val="00BA0C2A"/>
    <w:rsid w:val="00BA1381"/>
    <w:rsid w:val="00BA210D"/>
    <w:rsid w:val="00BA2B1D"/>
    <w:rsid w:val="00BA3532"/>
    <w:rsid w:val="00BA3AA9"/>
    <w:rsid w:val="00BA457F"/>
    <w:rsid w:val="00BA6250"/>
    <w:rsid w:val="00BA7A72"/>
    <w:rsid w:val="00BB03C3"/>
    <w:rsid w:val="00BB088E"/>
    <w:rsid w:val="00BB0A47"/>
    <w:rsid w:val="00BB0F3C"/>
    <w:rsid w:val="00BB1223"/>
    <w:rsid w:val="00BB1CFF"/>
    <w:rsid w:val="00BB1EB2"/>
    <w:rsid w:val="00BB31EF"/>
    <w:rsid w:val="00BB36AB"/>
    <w:rsid w:val="00BB3868"/>
    <w:rsid w:val="00BB5696"/>
    <w:rsid w:val="00BB6602"/>
    <w:rsid w:val="00BB74EE"/>
    <w:rsid w:val="00BB7A8A"/>
    <w:rsid w:val="00BC031B"/>
    <w:rsid w:val="00BC09AF"/>
    <w:rsid w:val="00BC25FB"/>
    <w:rsid w:val="00BC40E2"/>
    <w:rsid w:val="00BC53EA"/>
    <w:rsid w:val="00BC59B3"/>
    <w:rsid w:val="00BC60D0"/>
    <w:rsid w:val="00BC7639"/>
    <w:rsid w:val="00BC7B63"/>
    <w:rsid w:val="00BD20A9"/>
    <w:rsid w:val="00BD2355"/>
    <w:rsid w:val="00BD2A33"/>
    <w:rsid w:val="00BD631D"/>
    <w:rsid w:val="00BD69A8"/>
    <w:rsid w:val="00BD6CFE"/>
    <w:rsid w:val="00BD79FE"/>
    <w:rsid w:val="00BD7B7F"/>
    <w:rsid w:val="00BD7E85"/>
    <w:rsid w:val="00BE000A"/>
    <w:rsid w:val="00BE0A14"/>
    <w:rsid w:val="00BE0C42"/>
    <w:rsid w:val="00BE0F0D"/>
    <w:rsid w:val="00BE2906"/>
    <w:rsid w:val="00BE2DC0"/>
    <w:rsid w:val="00BE3632"/>
    <w:rsid w:val="00BE3D29"/>
    <w:rsid w:val="00BE3DF5"/>
    <w:rsid w:val="00BE3E99"/>
    <w:rsid w:val="00BE4293"/>
    <w:rsid w:val="00BE4967"/>
    <w:rsid w:val="00BE509E"/>
    <w:rsid w:val="00BE53C2"/>
    <w:rsid w:val="00BE65E2"/>
    <w:rsid w:val="00BE77F7"/>
    <w:rsid w:val="00BE7BD2"/>
    <w:rsid w:val="00BF007D"/>
    <w:rsid w:val="00BF2FC2"/>
    <w:rsid w:val="00BF3097"/>
    <w:rsid w:val="00BF74EF"/>
    <w:rsid w:val="00BF7AE3"/>
    <w:rsid w:val="00C0171A"/>
    <w:rsid w:val="00C03752"/>
    <w:rsid w:val="00C04701"/>
    <w:rsid w:val="00C0630D"/>
    <w:rsid w:val="00C06604"/>
    <w:rsid w:val="00C067FD"/>
    <w:rsid w:val="00C069E4"/>
    <w:rsid w:val="00C06EF4"/>
    <w:rsid w:val="00C110E9"/>
    <w:rsid w:val="00C117D5"/>
    <w:rsid w:val="00C1238D"/>
    <w:rsid w:val="00C134FC"/>
    <w:rsid w:val="00C1479C"/>
    <w:rsid w:val="00C15106"/>
    <w:rsid w:val="00C1644E"/>
    <w:rsid w:val="00C20456"/>
    <w:rsid w:val="00C20631"/>
    <w:rsid w:val="00C2088F"/>
    <w:rsid w:val="00C20A94"/>
    <w:rsid w:val="00C21C58"/>
    <w:rsid w:val="00C233FC"/>
    <w:rsid w:val="00C24077"/>
    <w:rsid w:val="00C24C5C"/>
    <w:rsid w:val="00C268DA"/>
    <w:rsid w:val="00C27BC1"/>
    <w:rsid w:val="00C27D35"/>
    <w:rsid w:val="00C3083C"/>
    <w:rsid w:val="00C30FD8"/>
    <w:rsid w:val="00C32318"/>
    <w:rsid w:val="00C3247F"/>
    <w:rsid w:val="00C32A7F"/>
    <w:rsid w:val="00C32EB2"/>
    <w:rsid w:val="00C4099B"/>
    <w:rsid w:val="00C42E6C"/>
    <w:rsid w:val="00C44B6B"/>
    <w:rsid w:val="00C4555B"/>
    <w:rsid w:val="00C45A00"/>
    <w:rsid w:val="00C470D6"/>
    <w:rsid w:val="00C50668"/>
    <w:rsid w:val="00C50D0E"/>
    <w:rsid w:val="00C52053"/>
    <w:rsid w:val="00C520C2"/>
    <w:rsid w:val="00C521A7"/>
    <w:rsid w:val="00C52571"/>
    <w:rsid w:val="00C52830"/>
    <w:rsid w:val="00C53659"/>
    <w:rsid w:val="00C53DEE"/>
    <w:rsid w:val="00C54352"/>
    <w:rsid w:val="00C547D2"/>
    <w:rsid w:val="00C547E9"/>
    <w:rsid w:val="00C55BA9"/>
    <w:rsid w:val="00C55BAF"/>
    <w:rsid w:val="00C560BB"/>
    <w:rsid w:val="00C57082"/>
    <w:rsid w:val="00C60B4C"/>
    <w:rsid w:val="00C60DF5"/>
    <w:rsid w:val="00C61813"/>
    <w:rsid w:val="00C6269C"/>
    <w:rsid w:val="00C62AA4"/>
    <w:rsid w:val="00C6412A"/>
    <w:rsid w:val="00C64817"/>
    <w:rsid w:val="00C70824"/>
    <w:rsid w:val="00C70915"/>
    <w:rsid w:val="00C711AD"/>
    <w:rsid w:val="00C72264"/>
    <w:rsid w:val="00C72D39"/>
    <w:rsid w:val="00C72DB7"/>
    <w:rsid w:val="00C7339C"/>
    <w:rsid w:val="00C73C69"/>
    <w:rsid w:val="00C74E0D"/>
    <w:rsid w:val="00C75CEB"/>
    <w:rsid w:val="00C77056"/>
    <w:rsid w:val="00C77101"/>
    <w:rsid w:val="00C7769E"/>
    <w:rsid w:val="00C77A6A"/>
    <w:rsid w:val="00C8054D"/>
    <w:rsid w:val="00C8071B"/>
    <w:rsid w:val="00C80818"/>
    <w:rsid w:val="00C83A79"/>
    <w:rsid w:val="00C85976"/>
    <w:rsid w:val="00C86695"/>
    <w:rsid w:val="00C87213"/>
    <w:rsid w:val="00C87E8C"/>
    <w:rsid w:val="00C90000"/>
    <w:rsid w:val="00C90572"/>
    <w:rsid w:val="00C90635"/>
    <w:rsid w:val="00C91CE0"/>
    <w:rsid w:val="00C91DA1"/>
    <w:rsid w:val="00C93373"/>
    <w:rsid w:val="00C938C4"/>
    <w:rsid w:val="00C94E87"/>
    <w:rsid w:val="00C958F0"/>
    <w:rsid w:val="00C95FDE"/>
    <w:rsid w:val="00C9667B"/>
    <w:rsid w:val="00C96DB8"/>
    <w:rsid w:val="00C973C8"/>
    <w:rsid w:val="00C9741E"/>
    <w:rsid w:val="00CA15FB"/>
    <w:rsid w:val="00CA1DF7"/>
    <w:rsid w:val="00CA4013"/>
    <w:rsid w:val="00CA4E2A"/>
    <w:rsid w:val="00CA7D63"/>
    <w:rsid w:val="00CB0D3C"/>
    <w:rsid w:val="00CB1829"/>
    <w:rsid w:val="00CB4307"/>
    <w:rsid w:val="00CB48D3"/>
    <w:rsid w:val="00CB52BB"/>
    <w:rsid w:val="00CB549A"/>
    <w:rsid w:val="00CB7B8A"/>
    <w:rsid w:val="00CC06EE"/>
    <w:rsid w:val="00CC0DD0"/>
    <w:rsid w:val="00CC1B9B"/>
    <w:rsid w:val="00CC3EC4"/>
    <w:rsid w:val="00CD0B9E"/>
    <w:rsid w:val="00CD1FAC"/>
    <w:rsid w:val="00CD2ED0"/>
    <w:rsid w:val="00CD2F2C"/>
    <w:rsid w:val="00CD3010"/>
    <w:rsid w:val="00CD337D"/>
    <w:rsid w:val="00CD4908"/>
    <w:rsid w:val="00CD4F86"/>
    <w:rsid w:val="00CE036E"/>
    <w:rsid w:val="00CE1171"/>
    <w:rsid w:val="00CE18AB"/>
    <w:rsid w:val="00CE1FB4"/>
    <w:rsid w:val="00CE2D7E"/>
    <w:rsid w:val="00CE342C"/>
    <w:rsid w:val="00CE53F4"/>
    <w:rsid w:val="00CE57D8"/>
    <w:rsid w:val="00CE58DD"/>
    <w:rsid w:val="00CE653B"/>
    <w:rsid w:val="00CE75A3"/>
    <w:rsid w:val="00CE7E24"/>
    <w:rsid w:val="00CF15CC"/>
    <w:rsid w:val="00CF192C"/>
    <w:rsid w:val="00CF4992"/>
    <w:rsid w:val="00CF651B"/>
    <w:rsid w:val="00CF6B72"/>
    <w:rsid w:val="00CF6E5E"/>
    <w:rsid w:val="00CF7BA4"/>
    <w:rsid w:val="00D004D6"/>
    <w:rsid w:val="00D0120B"/>
    <w:rsid w:val="00D01F3B"/>
    <w:rsid w:val="00D020B1"/>
    <w:rsid w:val="00D02E29"/>
    <w:rsid w:val="00D0347C"/>
    <w:rsid w:val="00D05258"/>
    <w:rsid w:val="00D05419"/>
    <w:rsid w:val="00D0543E"/>
    <w:rsid w:val="00D0546B"/>
    <w:rsid w:val="00D054C1"/>
    <w:rsid w:val="00D0610B"/>
    <w:rsid w:val="00D0631A"/>
    <w:rsid w:val="00D12C2C"/>
    <w:rsid w:val="00D13ABA"/>
    <w:rsid w:val="00D14CDF"/>
    <w:rsid w:val="00D163A4"/>
    <w:rsid w:val="00D174F8"/>
    <w:rsid w:val="00D179EA"/>
    <w:rsid w:val="00D21DF1"/>
    <w:rsid w:val="00D235A2"/>
    <w:rsid w:val="00D235D2"/>
    <w:rsid w:val="00D23BD1"/>
    <w:rsid w:val="00D24496"/>
    <w:rsid w:val="00D25F56"/>
    <w:rsid w:val="00D274F1"/>
    <w:rsid w:val="00D30DCC"/>
    <w:rsid w:val="00D31D34"/>
    <w:rsid w:val="00D32578"/>
    <w:rsid w:val="00D326AF"/>
    <w:rsid w:val="00D33272"/>
    <w:rsid w:val="00D338ED"/>
    <w:rsid w:val="00D33981"/>
    <w:rsid w:val="00D3546E"/>
    <w:rsid w:val="00D36463"/>
    <w:rsid w:val="00D36FDA"/>
    <w:rsid w:val="00D40386"/>
    <w:rsid w:val="00D40942"/>
    <w:rsid w:val="00D4157A"/>
    <w:rsid w:val="00D41C79"/>
    <w:rsid w:val="00D44B9C"/>
    <w:rsid w:val="00D45396"/>
    <w:rsid w:val="00D46E0E"/>
    <w:rsid w:val="00D4743E"/>
    <w:rsid w:val="00D47874"/>
    <w:rsid w:val="00D519D6"/>
    <w:rsid w:val="00D51A97"/>
    <w:rsid w:val="00D51BDC"/>
    <w:rsid w:val="00D5327F"/>
    <w:rsid w:val="00D56F05"/>
    <w:rsid w:val="00D57452"/>
    <w:rsid w:val="00D57876"/>
    <w:rsid w:val="00D57A79"/>
    <w:rsid w:val="00D608AF"/>
    <w:rsid w:val="00D61614"/>
    <w:rsid w:val="00D622E6"/>
    <w:rsid w:val="00D62421"/>
    <w:rsid w:val="00D63A72"/>
    <w:rsid w:val="00D65082"/>
    <w:rsid w:val="00D66311"/>
    <w:rsid w:val="00D66B66"/>
    <w:rsid w:val="00D70A2E"/>
    <w:rsid w:val="00D70CF3"/>
    <w:rsid w:val="00D71227"/>
    <w:rsid w:val="00D71798"/>
    <w:rsid w:val="00D71D3A"/>
    <w:rsid w:val="00D726A4"/>
    <w:rsid w:val="00D728B6"/>
    <w:rsid w:val="00D73867"/>
    <w:rsid w:val="00D75BDD"/>
    <w:rsid w:val="00D7649E"/>
    <w:rsid w:val="00D8160A"/>
    <w:rsid w:val="00D82B9A"/>
    <w:rsid w:val="00D851B4"/>
    <w:rsid w:val="00D851D9"/>
    <w:rsid w:val="00D85363"/>
    <w:rsid w:val="00D85429"/>
    <w:rsid w:val="00D85BAE"/>
    <w:rsid w:val="00D92E53"/>
    <w:rsid w:val="00D92F1D"/>
    <w:rsid w:val="00D931EC"/>
    <w:rsid w:val="00D95911"/>
    <w:rsid w:val="00D96DC4"/>
    <w:rsid w:val="00D971E6"/>
    <w:rsid w:val="00DA0290"/>
    <w:rsid w:val="00DA0CD5"/>
    <w:rsid w:val="00DA19BA"/>
    <w:rsid w:val="00DA19D8"/>
    <w:rsid w:val="00DA1B42"/>
    <w:rsid w:val="00DA2D6C"/>
    <w:rsid w:val="00DA2E98"/>
    <w:rsid w:val="00DA2F0F"/>
    <w:rsid w:val="00DA3D9D"/>
    <w:rsid w:val="00DA6D6D"/>
    <w:rsid w:val="00DA6F7F"/>
    <w:rsid w:val="00DB00A4"/>
    <w:rsid w:val="00DB0775"/>
    <w:rsid w:val="00DB0F59"/>
    <w:rsid w:val="00DB155B"/>
    <w:rsid w:val="00DB1ACB"/>
    <w:rsid w:val="00DB1C5A"/>
    <w:rsid w:val="00DB2A1D"/>
    <w:rsid w:val="00DB6225"/>
    <w:rsid w:val="00DB7925"/>
    <w:rsid w:val="00DB7AED"/>
    <w:rsid w:val="00DC0766"/>
    <w:rsid w:val="00DC11AE"/>
    <w:rsid w:val="00DC1ABB"/>
    <w:rsid w:val="00DC233B"/>
    <w:rsid w:val="00DC3548"/>
    <w:rsid w:val="00DC431C"/>
    <w:rsid w:val="00DC481C"/>
    <w:rsid w:val="00DC506A"/>
    <w:rsid w:val="00DC63F7"/>
    <w:rsid w:val="00DD0C47"/>
    <w:rsid w:val="00DD0F9A"/>
    <w:rsid w:val="00DD32D4"/>
    <w:rsid w:val="00DE091C"/>
    <w:rsid w:val="00DE1579"/>
    <w:rsid w:val="00DE4C5F"/>
    <w:rsid w:val="00DE65E6"/>
    <w:rsid w:val="00DF2CDD"/>
    <w:rsid w:val="00DF2F95"/>
    <w:rsid w:val="00DF4719"/>
    <w:rsid w:val="00DF516B"/>
    <w:rsid w:val="00DF5602"/>
    <w:rsid w:val="00DF60D8"/>
    <w:rsid w:val="00DF6B18"/>
    <w:rsid w:val="00DF6F3E"/>
    <w:rsid w:val="00DF7214"/>
    <w:rsid w:val="00DF797E"/>
    <w:rsid w:val="00DF7A9C"/>
    <w:rsid w:val="00DF7DA7"/>
    <w:rsid w:val="00E01308"/>
    <w:rsid w:val="00E01D99"/>
    <w:rsid w:val="00E032C8"/>
    <w:rsid w:val="00E05266"/>
    <w:rsid w:val="00E05824"/>
    <w:rsid w:val="00E07D5A"/>
    <w:rsid w:val="00E113CB"/>
    <w:rsid w:val="00E11511"/>
    <w:rsid w:val="00E11DD0"/>
    <w:rsid w:val="00E1313F"/>
    <w:rsid w:val="00E145E0"/>
    <w:rsid w:val="00E15E4B"/>
    <w:rsid w:val="00E1614B"/>
    <w:rsid w:val="00E16222"/>
    <w:rsid w:val="00E177E0"/>
    <w:rsid w:val="00E216D5"/>
    <w:rsid w:val="00E23A8F"/>
    <w:rsid w:val="00E23C5A"/>
    <w:rsid w:val="00E25789"/>
    <w:rsid w:val="00E25944"/>
    <w:rsid w:val="00E2741F"/>
    <w:rsid w:val="00E340F0"/>
    <w:rsid w:val="00E3470B"/>
    <w:rsid w:val="00E42257"/>
    <w:rsid w:val="00E43991"/>
    <w:rsid w:val="00E46960"/>
    <w:rsid w:val="00E46975"/>
    <w:rsid w:val="00E46AE1"/>
    <w:rsid w:val="00E46BC7"/>
    <w:rsid w:val="00E47F1C"/>
    <w:rsid w:val="00E500BE"/>
    <w:rsid w:val="00E50DED"/>
    <w:rsid w:val="00E52B42"/>
    <w:rsid w:val="00E541EC"/>
    <w:rsid w:val="00E5568A"/>
    <w:rsid w:val="00E577EF"/>
    <w:rsid w:val="00E6231C"/>
    <w:rsid w:val="00E63D49"/>
    <w:rsid w:val="00E65BC1"/>
    <w:rsid w:val="00E6659D"/>
    <w:rsid w:val="00E66BCB"/>
    <w:rsid w:val="00E6749A"/>
    <w:rsid w:val="00E70B7C"/>
    <w:rsid w:val="00E7147C"/>
    <w:rsid w:val="00E71A41"/>
    <w:rsid w:val="00E728AB"/>
    <w:rsid w:val="00E73118"/>
    <w:rsid w:val="00E74F47"/>
    <w:rsid w:val="00E75293"/>
    <w:rsid w:val="00E753CE"/>
    <w:rsid w:val="00E757A0"/>
    <w:rsid w:val="00E7621C"/>
    <w:rsid w:val="00E7687F"/>
    <w:rsid w:val="00E80E54"/>
    <w:rsid w:val="00E81C62"/>
    <w:rsid w:val="00E81F67"/>
    <w:rsid w:val="00E82F40"/>
    <w:rsid w:val="00E83621"/>
    <w:rsid w:val="00E86855"/>
    <w:rsid w:val="00E90610"/>
    <w:rsid w:val="00E91DB8"/>
    <w:rsid w:val="00E9320C"/>
    <w:rsid w:val="00E95563"/>
    <w:rsid w:val="00E97007"/>
    <w:rsid w:val="00E975D5"/>
    <w:rsid w:val="00E97636"/>
    <w:rsid w:val="00E977A0"/>
    <w:rsid w:val="00EA0DD4"/>
    <w:rsid w:val="00EA1554"/>
    <w:rsid w:val="00EA34D6"/>
    <w:rsid w:val="00EA6002"/>
    <w:rsid w:val="00EA6F78"/>
    <w:rsid w:val="00EA744E"/>
    <w:rsid w:val="00EA799A"/>
    <w:rsid w:val="00EB0956"/>
    <w:rsid w:val="00EB0C24"/>
    <w:rsid w:val="00EB2A73"/>
    <w:rsid w:val="00EB398A"/>
    <w:rsid w:val="00EB3D3E"/>
    <w:rsid w:val="00EB518A"/>
    <w:rsid w:val="00EB59DC"/>
    <w:rsid w:val="00EB5DE7"/>
    <w:rsid w:val="00EB60D6"/>
    <w:rsid w:val="00EB6193"/>
    <w:rsid w:val="00EB641C"/>
    <w:rsid w:val="00EB65D1"/>
    <w:rsid w:val="00EB7300"/>
    <w:rsid w:val="00EC0361"/>
    <w:rsid w:val="00EC2C02"/>
    <w:rsid w:val="00EC3C7F"/>
    <w:rsid w:val="00EC42A2"/>
    <w:rsid w:val="00EC4D29"/>
    <w:rsid w:val="00EC5F5C"/>
    <w:rsid w:val="00EC640D"/>
    <w:rsid w:val="00EC6F5A"/>
    <w:rsid w:val="00EC70B4"/>
    <w:rsid w:val="00ED01B7"/>
    <w:rsid w:val="00ED10D3"/>
    <w:rsid w:val="00ED191B"/>
    <w:rsid w:val="00ED4BA1"/>
    <w:rsid w:val="00ED4D30"/>
    <w:rsid w:val="00ED5848"/>
    <w:rsid w:val="00ED5B6F"/>
    <w:rsid w:val="00ED6228"/>
    <w:rsid w:val="00ED6C05"/>
    <w:rsid w:val="00ED7665"/>
    <w:rsid w:val="00EE1257"/>
    <w:rsid w:val="00EE3491"/>
    <w:rsid w:val="00EE3E4C"/>
    <w:rsid w:val="00EE6615"/>
    <w:rsid w:val="00EE77FC"/>
    <w:rsid w:val="00EF11C1"/>
    <w:rsid w:val="00EF1A5F"/>
    <w:rsid w:val="00EF2D80"/>
    <w:rsid w:val="00EF2DAF"/>
    <w:rsid w:val="00EF2F6E"/>
    <w:rsid w:val="00EF3FAD"/>
    <w:rsid w:val="00EF4AE1"/>
    <w:rsid w:val="00EF6070"/>
    <w:rsid w:val="00F008AD"/>
    <w:rsid w:val="00F021D1"/>
    <w:rsid w:val="00F024A7"/>
    <w:rsid w:val="00F03558"/>
    <w:rsid w:val="00F04E45"/>
    <w:rsid w:val="00F0573D"/>
    <w:rsid w:val="00F065A2"/>
    <w:rsid w:val="00F06FD9"/>
    <w:rsid w:val="00F07376"/>
    <w:rsid w:val="00F11C13"/>
    <w:rsid w:val="00F12365"/>
    <w:rsid w:val="00F1248C"/>
    <w:rsid w:val="00F12DF3"/>
    <w:rsid w:val="00F13538"/>
    <w:rsid w:val="00F13EC0"/>
    <w:rsid w:val="00F140C0"/>
    <w:rsid w:val="00F1451E"/>
    <w:rsid w:val="00F1457E"/>
    <w:rsid w:val="00F145D9"/>
    <w:rsid w:val="00F155BD"/>
    <w:rsid w:val="00F16B56"/>
    <w:rsid w:val="00F1710C"/>
    <w:rsid w:val="00F20370"/>
    <w:rsid w:val="00F21548"/>
    <w:rsid w:val="00F21AA6"/>
    <w:rsid w:val="00F23A78"/>
    <w:rsid w:val="00F242EF"/>
    <w:rsid w:val="00F24E0C"/>
    <w:rsid w:val="00F2538E"/>
    <w:rsid w:val="00F25C78"/>
    <w:rsid w:val="00F25CFB"/>
    <w:rsid w:val="00F26377"/>
    <w:rsid w:val="00F26916"/>
    <w:rsid w:val="00F2793D"/>
    <w:rsid w:val="00F324E2"/>
    <w:rsid w:val="00F348F7"/>
    <w:rsid w:val="00F34985"/>
    <w:rsid w:val="00F35741"/>
    <w:rsid w:val="00F367AA"/>
    <w:rsid w:val="00F40F93"/>
    <w:rsid w:val="00F44F1C"/>
    <w:rsid w:val="00F4516C"/>
    <w:rsid w:val="00F459E8"/>
    <w:rsid w:val="00F46CAB"/>
    <w:rsid w:val="00F50562"/>
    <w:rsid w:val="00F50B40"/>
    <w:rsid w:val="00F514EF"/>
    <w:rsid w:val="00F5163F"/>
    <w:rsid w:val="00F5256D"/>
    <w:rsid w:val="00F532C3"/>
    <w:rsid w:val="00F543B1"/>
    <w:rsid w:val="00F55ECA"/>
    <w:rsid w:val="00F56D6F"/>
    <w:rsid w:val="00F6338A"/>
    <w:rsid w:val="00F66AE7"/>
    <w:rsid w:val="00F71F26"/>
    <w:rsid w:val="00F71F64"/>
    <w:rsid w:val="00F74119"/>
    <w:rsid w:val="00F742E3"/>
    <w:rsid w:val="00F746FC"/>
    <w:rsid w:val="00F76DD7"/>
    <w:rsid w:val="00F777BC"/>
    <w:rsid w:val="00F80D5F"/>
    <w:rsid w:val="00F811FB"/>
    <w:rsid w:val="00F8137B"/>
    <w:rsid w:val="00F81BE2"/>
    <w:rsid w:val="00F8404A"/>
    <w:rsid w:val="00F85ECC"/>
    <w:rsid w:val="00F90937"/>
    <w:rsid w:val="00F90B87"/>
    <w:rsid w:val="00F90C00"/>
    <w:rsid w:val="00F91987"/>
    <w:rsid w:val="00F938C5"/>
    <w:rsid w:val="00F93F2A"/>
    <w:rsid w:val="00F9506D"/>
    <w:rsid w:val="00F959BF"/>
    <w:rsid w:val="00F96AD0"/>
    <w:rsid w:val="00F973F3"/>
    <w:rsid w:val="00F9786F"/>
    <w:rsid w:val="00F9792A"/>
    <w:rsid w:val="00F979E9"/>
    <w:rsid w:val="00FA034C"/>
    <w:rsid w:val="00FA05CD"/>
    <w:rsid w:val="00FA0D36"/>
    <w:rsid w:val="00FA325D"/>
    <w:rsid w:val="00FA3971"/>
    <w:rsid w:val="00FA40A6"/>
    <w:rsid w:val="00FA41DE"/>
    <w:rsid w:val="00FA46B9"/>
    <w:rsid w:val="00FA61A3"/>
    <w:rsid w:val="00FA660B"/>
    <w:rsid w:val="00FA698D"/>
    <w:rsid w:val="00FA6F2B"/>
    <w:rsid w:val="00FA7378"/>
    <w:rsid w:val="00FB06E1"/>
    <w:rsid w:val="00FB1823"/>
    <w:rsid w:val="00FB25E5"/>
    <w:rsid w:val="00FB380F"/>
    <w:rsid w:val="00FB3B7F"/>
    <w:rsid w:val="00FB4E2C"/>
    <w:rsid w:val="00FB79D1"/>
    <w:rsid w:val="00FB79EA"/>
    <w:rsid w:val="00FC0638"/>
    <w:rsid w:val="00FC1644"/>
    <w:rsid w:val="00FC21DC"/>
    <w:rsid w:val="00FC2C0D"/>
    <w:rsid w:val="00FC5486"/>
    <w:rsid w:val="00FC58A5"/>
    <w:rsid w:val="00FC6C18"/>
    <w:rsid w:val="00FC6C52"/>
    <w:rsid w:val="00FC708C"/>
    <w:rsid w:val="00FD0703"/>
    <w:rsid w:val="00FD0AC7"/>
    <w:rsid w:val="00FD17F8"/>
    <w:rsid w:val="00FD3697"/>
    <w:rsid w:val="00FD3FB3"/>
    <w:rsid w:val="00FD6694"/>
    <w:rsid w:val="00FE0418"/>
    <w:rsid w:val="00FE0B7E"/>
    <w:rsid w:val="00FE124D"/>
    <w:rsid w:val="00FE1453"/>
    <w:rsid w:val="00FE1BF2"/>
    <w:rsid w:val="00FE2D05"/>
    <w:rsid w:val="00FE2FE9"/>
    <w:rsid w:val="00FE3B94"/>
    <w:rsid w:val="00FE3E58"/>
    <w:rsid w:val="00FE4A54"/>
    <w:rsid w:val="00FE68A7"/>
    <w:rsid w:val="00FF0D6E"/>
    <w:rsid w:val="00FF2033"/>
    <w:rsid w:val="00FF239A"/>
    <w:rsid w:val="00FF3351"/>
    <w:rsid w:val="00FF3F6C"/>
    <w:rsid w:val="00FF4455"/>
    <w:rsid w:val="00FF473A"/>
    <w:rsid w:val="00FF5DAA"/>
    <w:rsid w:val="00FF64AB"/>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925E"/>
  <w14:defaultImageDpi w14:val="32767"/>
  <w15:chartTrackingRefBased/>
  <w15:docId w15:val="{8EE49B20-1D19-5E4E-B4E9-BFF94077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2290"/>
    <w:rPr>
      <w:rFonts w:ascii="Times New Roman" w:eastAsia="Times New Roman" w:hAnsi="Times New Roman" w:cs="Times New Roman"/>
    </w:rPr>
  </w:style>
  <w:style w:type="paragraph" w:styleId="Heading1">
    <w:name w:val="heading 1"/>
    <w:basedOn w:val="Normal"/>
    <w:next w:val="Normal"/>
    <w:link w:val="Heading1Char"/>
    <w:uiPriority w:val="9"/>
    <w:qFormat/>
    <w:rsid w:val="00934A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777B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111AD"/>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0B38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D6C"/>
    <w:rPr>
      <w:color w:val="0563C1" w:themeColor="hyperlink"/>
      <w:u w:val="single"/>
    </w:rPr>
  </w:style>
  <w:style w:type="paragraph" w:styleId="NormalWeb">
    <w:name w:val="Normal (Web)"/>
    <w:basedOn w:val="Normal"/>
    <w:uiPriority w:val="99"/>
    <w:unhideWhenUsed/>
    <w:rsid w:val="00DA2D6C"/>
    <w:pPr>
      <w:spacing w:before="100" w:beforeAutospacing="1" w:after="100" w:afterAutospacing="1"/>
    </w:pPr>
  </w:style>
  <w:style w:type="paragraph" w:styleId="ListParagraph">
    <w:name w:val="List Paragraph"/>
    <w:basedOn w:val="Normal"/>
    <w:uiPriority w:val="34"/>
    <w:qFormat/>
    <w:rsid w:val="00F25CFB"/>
    <w:pPr>
      <w:ind w:left="720"/>
      <w:contextualSpacing/>
    </w:pPr>
  </w:style>
  <w:style w:type="character" w:styleId="CommentReference">
    <w:name w:val="annotation reference"/>
    <w:basedOn w:val="DefaultParagraphFont"/>
    <w:uiPriority w:val="99"/>
    <w:semiHidden/>
    <w:unhideWhenUsed/>
    <w:rsid w:val="00283903"/>
    <w:rPr>
      <w:sz w:val="16"/>
      <w:szCs w:val="16"/>
    </w:rPr>
  </w:style>
  <w:style w:type="paragraph" w:styleId="CommentText">
    <w:name w:val="annotation text"/>
    <w:basedOn w:val="Normal"/>
    <w:link w:val="CommentTextChar"/>
    <w:uiPriority w:val="99"/>
    <w:semiHidden/>
    <w:unhideWhenUsed/>
    <w:rsid w:val="00283903"/>
    <w:rPr>
      <w:rFonts w:eastAsiaTheme="minorEastAsia"/>
      <w:sz w:val="20"/>
      <w:szCs w:val="20"/>
    </w:rPr>
  </w:style>
  <w:style w:type="character" w:customStyle="1" w:styleId="CommentTextChar">
    <w:name w:val="Comment Text Char"/>
    <w:basedOn w:val="DefaultParagraphFont"/>
    <w:link w:val="CommentText"/>
    <w:uiPriority w:val="99"/>
    <w:semiHidden/>
    <w:rsid w:val="0028390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903"/>
    <w:rPr>
      <w:b/>
      <w:bCs/>
    </w:rPr>
  </w:style>
  <w:style w:type="character" w:customStyle="1" w:styleId="CommentSubjectChar">
    <w:name w:val="Comment Subject Char"/>
    <w:basedOn w:val="CommentTextChar"/>
    <w:link w:val="CommentSubject"/>
    <w:uiPriority w:val="99"/>
    <w:semiHidden/>
    <w:rsid w:val="0028390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83903"/>
    <w:rPr>
      <w:sz w:val="18"/>
      <w:szCs w:val="18"/>
    </w:rPr>
  </w:style>
  <w:style w:type="character" w:customStyle="1" w:styleId="BalloonTextChar">
    <w:name w:val="Balloon Text Char"/>
    <w:basedOn w:val="DefaultParagraphFont"/>
    <w:link w:val="BalloonText"/>
    <w:uiPriority w:val="99"/>
    <w:semiHidden/>
    <w:rsid w:val="00283903"/>
    <w:rPr>
      <w:rFonts w:ascii="Times New Roman" w:eastAsiaTheme="minorEastAsia" w:hAnsi="Times New Roman" w:cs="Times New Roman"/>
      <w:sz w:val="18"/>
      <w:szCs w:val="18"/>
    </w:rPr>
  </w:style>
  <w:style w:type="character" w:customStyle="1" w:styleId="Heading2Char">
    <w:name w:val="Heading 2 Char"/>
    <w:basedOn w:val="DefaultParagraphFont"/>
    <w:link w:val="Heading2"/>
    <w:uiPriority w:val="9"/>
    <w:rsid w:val="00F777B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934A9A"/>
    <w:rPr>
      <w:rFonts w:asciiTheme="majorHAnsi" w:eastAsiaTheme="majorEastAsia" w:hAnsiTheme="majorHAnsi" w:cstheme="majorBidi"/>
      <w:color w:val="2F5496" w:themeColor="accent1" w:themeShade="BF"/>
      <w:sz w:val="32"/>
      <w:szCs w:val="32"/>
    </w:rPr>
  </w:style>
  <w:style w:type="paragraph" w:customStyle="1" w:styleId="nav-item">
    <w:name w:val="nav-item"/>
    <w:basedOn w:val="Normal"/>
    <w:rsid w:val="00934A9A"/>
    <w:pPr>
      <w:spacing w:before="100" w:beforeAutospacing="1" w:after="100" w:afterAutospacing="1"/>
    </w:pPr>
  </w:style>
  <w:style w:type="character" w:customStyle="1" w:styleId="Heading3Char">
    <w:name w:val="Heading 3 Char"/>
    <w:basedOn w:val="DefaultParagraphFont"/>
    <w:link w:val="Heading3"/>
    <w:uiPriority w:val="9"/>
    <w:rsid w:val="005111AD"/>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2B1824"/>
    <w:rPr>
      <w:color w:val="605E5C"/>
      <w:shd w:val="clear" w:color="auto" w:fill="E1DFDD"/>
    </w:rPr>
  </w:style>
  <w:style w:type="paragraph" w:customStyle="1" w:styleId="author">
    <w:name w:val="author"/>
    <w:basedOn w:val="Normal"/>
    <w:rsid w:val="00080022"/>
    <w:pPr>
      <w:spacing w:before="100" w:beforeAutospacing="1" w:after="100" w:afterAutospacing="1"/>
    </w:pPr>
  </w:style>
  <w:style w:type="paragraph" w:customStyle="1" w:styleId="journal">
    <w:name w:val="journal"/>
    <w:basedOn w:val="Normal"/>
    <w:rsid w:val="00080022"/>
    <w:pPr>
      <w:spacing w:before="100" w:beforeAutospacing="1" w:after="100" w:afterAutospacing="1"/>
    </w:pPr>
  </w:style>
  <w:style w:type="character" w:customStyle="1" w:styleId="al-author-name-more">
    <w:name w:val="al-author-name-more"/>
    <w:basedOn w:val="DefaultParagraphFont"/>
    <w:rsid w:val="00D71798"/>
  </w:style>
  <w:style w:type="character" w:styleId="Emphasis">
    <w:name w:val="Emphasis"/>
    <w:basedOn w:val="DefaultParagraphFont"/>
    <w:uiPriority w:val="20"/>
    <w:qFormat/>
    <w:rsid w:val="005D5283"/>
    <w:rPr>
      <w:i/>
      <w:iCs/>
    </w:rPr>
  </w:style>
  <w:style w:type="character" w:customStyle="1" w:styleId="title-text">
    <w:name w:val="title-text"/>
    <w:basedOn w:val="DefaultParagraphFont"/>
    <w:rsid w:val="002D09CB"/>
  </w:style>
  <w:style w:type="paragraph" w:styleId="Header">
    <w:name w:val="header"/>
    <w:basedOn w:val="Normal"/>
    <w:link w:val="HeaderChar"/>
    <w:uiPriority w:val="99"/>
    <w:unhideWhenUsed/>
    <w:rsid w:val="00347636"/>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347636"/>
    <w:rPr>
      <w:rFonts w:ascii="Times New Roman" w:eastAsiaTheme="minorEastAsia" w:hAnsi="Times New Roman" w:cs="Times New Roman"/>
    </w:rPr>
  </w:style>
  <w:style w:type="paragraph" w:styleId="Footer">
    <w:name w:val="footer"/>
    <w:basedOn w:val="Normal"/>
    <w:link w:val="FooterChar"/>
    <w:uiPriority w:val="99"/>
    <w:unhideWhenUsed/>
    <w:rsid w:val="00347636"/>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347636"/>
    <w:rPr>
      <w:rFonts w:ascii="Times New Roman" w:eastAsiaTheme="minorEastAsia" w:hAnsi="Times New Roman" w:cs="Times New Roman"/>
    </w:rPr>
  </w:style>
  <w:style w:type="character" w:customStyle="1" w:styleId="Heading5Char">
    <w:name w:val="Heading 5 Char"/>
    <w:basedOn w:val="DefaultParagraphFont"/>
    <w:link w:val="Heading5"/>
    <w:uiPriority w:val="9"/>
    <w:semiHidden/>
    <w:rsid w:val="000B38C2"/>
    <w:rPr>
      <w:rFonts w:asciiTheme="majorHAnsi" w:eastAsiaTheme="majorEastAsia" w:hAnsiTheme="majorHAnsi" w:cstheme="majorBidi"/>
      <w:color w:val="2F5496" w:themeColor="accent1" w:themeShade="BF"/>
    </w:rPr>
  </w:style>
  <w:style w:type="paragraph" w:customStyle="1" w:styleId="Normal1">
    <w:name w:val="Normal1"/>
    <w:rsid w:val="002E4C5B"/>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FollowedHyperlink">
    <w:name w:val="FollowedHyperlink"/>
    <w:basedOn w:val="DefaultParagraphFont"/>
    <w:uiPriority w:val="99"/>
    <w:semiHidden/>
    <w:unhideWhenUsed/>
    <w:rsid w:val="00E3470B"/>
    <w:rPr>
      <w:color w:val="954F72" w:themeColor="followedHyperlink"/>
      <w:u w:val="single"/>
    </w:rPr>
  </w:style>
  <w:style w:type="paragraph" w:customStyle="1" w:styleId="note">
    <w:name w:val="note"/>
    <w:basedOn w:val="Normal"/>
    <w:rsid w:val="00B80C7F"/>
    <w:pPr>
      <w:spacing w:before="100" w:beforeAutospacing="1" w:after="100" w:afterAutospacing="1"/>
    </w:pPr>
  </w:style>
  <w:style w:type="character" w:styleId="Strong">
    <w:name w:val="Strong"/>
    <w:basedOn w:val="DefaultParagraphFont"/>
    <w:uiPriority w:val="22"/>
    <w:qFormat/>
    <w:rsid w:val="00FA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214">
      <w:bodyDiv w:val="1"/>
      <w:marLeft w:val="0"/>
      <w:marRight w:val="0"/>
      <w:marTop w:val="0"/>
      <w:marBottom w:val="0"/>
      <w:divBdr>
        <w:top w:val="none" w:sz="0" w:space="0" w:color="auto"/>
        <w:left w:val="none" w:sz="0" w:space="0" w:color="auto"/>
        <w:bottom w:val="none" w:sz="0" w:space="0" w:color="auto"/>
        <w:right w:val="none" w:sz="0" w:space="0" w:color="auto"/>
      </w:divBdr>
    </w:div>
    <w:div w:id="23216072">
      <w:bodyDiv w:val="1"/>
      <w:marLeft w:val="0"/>
      <w:marRight w:val="0"/>
      <w:marTop w:val="0"/>
      <w:marBottom w:val="0"/>
      <w:divBdr>
        <w:top w:val="none" w:sz="0" w:space="0" w:color="auto"/>
        <w:left w:val="none" w:sz="0" w:space="0" w:color="auto"/>
        <w:bottom w:val="none" w:sz="0" w:space="0" w:color="auto"/>
        <w:right w:val="none" w:sz="0" w:space="0" w:color="auto"/>
      </w:divBdr>
      <w:divsChild>
        <w:div w:id="2060393397">
          <w:marLeft w:val="0"/>
          <w:marRight w:val="0"/>
          <w:marTop w:val="0"/>
          <w:marBottom w:val="0"/>
          <w:divBdr>
            <w:top w:val="none" w:sz="0" w:space="0" w:color="auto"/>
            <w:left w:val="none" w:sz="0" w:space="0" w:color="auto"/>
            <w:bottom w:val="none" w:sz="0" w:space="0" w:color="auto"/>
            <w:right w:val="none" w:sz="0" w:space="0" w:color="auto"/>
          </w:divBdr>
          <w:divsChild>
            <w:div w:id="1115709343">
              <w:marLeft w:val="0"/>
              <w:marRight w:val="0"/>
              <w:marTop w:val="0"/>
              <w:marBottom w:val="0"/>
              <w:divBdr>
                <w:top w:val="none" w:sz="0" w:space="0" w:color="auto"/>
                <w:left w:val="none" w:sz="0" w:space="0" w:color="auto"/>
                <w:bottom w:val="none" w:sz="0" w:space="0" w:color="auto"/>
                <w:right w:val="none" w:sz="0" w:space="0" w:color="auto"/>
              </w:divBdr>
              <w:divsChild>
                <w:div w:id="16290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5652">
      <w:bodyDiv w:val="1"/>
      <w:marLeft w:val="0"/>
      <w:marRight w:val="0"/>
      <w:marTop w:val="0"/>
      <w:marBottom w:val="0"/>
      <w:divBdr>
        <w:top w:val="none" w:sz="0" w:space="0" w:color="auto"/>
        <w:left w:val="none" w:sz="0" w:space="0" w:color="auto"/>
        <w:bottom w:val="none" w:sz="0" w:space="0" w:color="auto"/>
        <w:right w:val="none" w:sz="0" w:space="0" w:color="auto"/>
      </w:divBdr>
    </w:div>
    <w:div w:id="58481696">
      <w:bodyDiv w:val="1"/>
      <w:marLeft w:val="0"/>
      <w:marRight w:val="0"/>
      <w:marTop w:val="0"/>
      <w:marBottom w:val="0"/>
      <w:divBdr>
        <w:top w:val="none" w:sz="0" w:space="0" w:color="auto"/>
        <w:left w:val="none" w:sz="0" w:space="0" w:color="auto"/>
        <w:bottom w:val="none" w:sz="0" w:space="0" w:color="auto"/>
        <w:right w:val="none" w:sz="0" w:space="0" w:color="auto"/>
      </w:divBdr>
      <w:divsChild>
        <w:div w:id="1307591688">
          <w:marLeft w:val="0"/>
          <w:marRight w:val="0"/>
          <w:marTop w:val="225"/>
          <w:marBottom w:val="225"/>
          <w:divBdr>
            <w:top w:val="none" w:sz="0" w:space="0" w:color="auto"/>
            <w:left w:val="none" w:sz="0" w:space="0" w:color="auto"/>
            <w:bottom w:val="none" w:sz="0" w:space="0" w:color="auto"/>
            <w:right w:val="none" w:sz="0" w:space="0" w:color="auto"/>
          </w:divBdr>
          <w:divsChild>
            <w:div w:id="1132747250">
              <w:marLeft w:val="0"/>
              <w:marRight w:val="0"/>
              <w:marTop w:val="0"/>
              <w:marBottom w:val="0"/>
              <w:divBdr>
                <w:top w:val="none" w:sz="0" w:space="0" w:color="auto"/>
                <w:left w:val="none" w:sz="0" w:space="0" w:color="auto"/>
                <w:bottom w:val="none" w:sz="0" w:space="0" w:color="auto"/>
                <w:right w:val="none" w:sz="0" w:space="0" w:color="auto"/>
              </w:divBdr>
              <w:divsChild>
                <w:div w:id="1344432968">
                  <w:marLeft w:val="0"/>
                  <w:marRight w:val="0"/>
                  <w:marTop w:val="0"/>
                  <w:marBottom w:val="0"/>
                  <w:divBdr>
                    <w:top w:val="none" w:sz="0" w:space="0" w:color="auto"/>
                    <w:left w:val="none" w:sz="0" w:space="0" w:color="auto"/>
                    <w:bottom w:val="none" w:sz="0" w:space="0" w:color="auto"/>
                    <w:right w:val="none" w:sz="0" w:space="0" w:color="auto"/>
                  </w:divBdr>
                  <w:divsChild>
                    <w:div w:id="882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524">
      <w:bodyDiv w:val="1"/>
      <w:marLeft w:val="0"/>
      <w:marRight w:val="0"/>
      <w:marTop w:val="0"/>
      <w:marBottom w:val="0"/>
      <w:divBdr>
        <w:top w:val="none" w:sz="0" w:space="0" w:color="auto"/>
        <w:left w:val="none" w:sz="0" w:space="0" w:color="auto"/>
        <w:bottom w:val="none" w:sz="0" w:space="0" w:color="auto"/>
        <w:right w:val="none" w:sz="0" w:space="0" w:color="auto"/>
      </w:divBdr>
    </w:div>
    <w:div w:id="78449913">
      <w:bodyDiv w:val="1"/>
      <w:marLeft w:val="0"/>
      <w:marRight w:val="0"/>
      <w:marTop w:val="0"/>
      <w:marBottom w:val="0"/>
      <w:divBdr>
        <w:top w:val="none" w:sz="0" w:space="0" w:color="auto"/>
        <w:left w:val="none" w:sz="0" w:space="0" w:color="auto"/>
        <w:bottom w:val="none" w:sz="0" w:space="0" w:color="auto"/>
        <w:right w:val="none" w:sz="0" w:space="0" w:color="auto"/>
      </w:divBdr>
      <w:divsChild>
        <w:div w:id="1476098034">
          <w:marLeft w:val="0"/>
          <w:marRight w:val="0"/>
          <w:marTop w:val="0"/>
          <w:marBottom w:val="0"/>
          <w:divBdr>
            <w:top w:val="none" w:sz="0" w:space="0" w:color="auto"/>
            <w:left w:val="none" w:sz="0" w:space="0" w:color="auto"/>
            <w:bottom w:val="none" w:sz="0" w:space="0" w:color="auto"/>
            <w:right w:val="none" w:sz="0" w:space="0" w:color="auto"/>
          </w:divBdr>
          <w:divsChild>
            <w:div w:id="947781724">
              <w:marLeft w:val="0"/>
              <w:marRight w:val="0"/>
              <w:marTop w:val="0"/>
              <w:marBottom w:val="0"/>
              <w:divBdr>
                <w:top w:val="none" w:sz="0" w:space="0" w:color="auto"/>
                <w:left w:val="none" w:sz="0" w:space="0" w:color="auto"/>
                <w:bottom w:val="none" w:sz="0" w:space="0" w:color="auto"/>
                <w:right w:val="none" w:sz="0" w:space="0" w:color="auto"/>
              </w:divBdr>
            </w:div>
          </w:divsChild>
        </w:div>
        <w:div w:id="2103527806">
          <w:marLeft w:val="0"/>
          <w:marRight w:val="0"/>
          <w:marTop w:val="0"/>
          <w:marBottom w:val="0"/>
          <w:divBdr>
            <w:top w:val="none" w:sz="0" w:space="0" w:color="auto"/>
            <w:left w:val="none" w:sz="0" w:space="0" w:color="auto"/>
            <w:bottom w:val="none" w:sz="0" w:space="0" w:color="auto"/>
            <w:right w:val="none" w:sz="0" w:space="0" w:color="auto"/>
          </w:divBdr>
          <w:divsChild>
            <w:div w:id="6410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1979">
      <w:bodyDiv w:val="1"/>
      <w:marLeft w:val="0"/>
      <w:marRight w:val="0"/>
      <w:marTop w:val="0"/>
      <w:marBottom w:val="0"/>
      <w:divBdr>
        <w:top w:val="none" w:sz="0" w:space="0" w:color="auto"/>
        <w:left w:val="none" w:sz="0" w:space="0" w:color="auto"/>
        <w:bottom w:val="none" w:sz="0" w:space="0" w:color="auto"/>
        <w:right w:val="none" w:sz="0" w:space="0" w:color="auto"/>
      </w:divBdr>
    </w:div>
    <w:div w:id="98959703">
      <w:bodyDiv w:val="1"/>
      <w:marLeft w:val="0"/>
      <w:marRight w:val="0"/>
      <w:marTop w:val="0"/>
      <w:marBottom w:val="0"/>
      <w:divBdr>
        <w:top w:val="none" w:sz="0" w:space="0" w:color="auto"/>
        <w:left w:val="none" w:sz="0" w:space="0" w:color="auto"/>
        <w:bottom w:val="none" w:sz="0" w:space="0" w:color="auto"/>
        <w:right w:val="none" w:sz="0" w:space="0" w:color="auto"/>
      </w:divBdr>
    </w:div>
    <w:div w:id="121463533">
      <w:bodyDiv w:val="1"/>
      <w:marLeft w:val="0"/>
      <w:marRight w:val="0"/>
      <w:marTop w:val="0"/>
      <w:marBottom w:val="0"/>
      <w:divBdr>
        <w:top w:val="none" w:sz="0" w:space="0" w:color="auto"/>
        <w:left w:val="none" w:sz="0" w:space="0" w:color="auto"/>
        <w:bottom w:val="none" w:sz="0" w:space="0" w:color="auto"/>
        <w:right w:val="none" w:sz="0" w:space="0" w:color="auto"/>
      </w:divBdr>
    </w:div>
    <w:div w:id="133645284">
      <w:bodyDiv w:val="1"/>
      <w:marLeft w:val="0"/>
      <w:marRight w:val="0"/>
      <w:marTop w:val="0"/>
      <w:marBottom w:val="0"/>
      <w:divBdr>
        <w:top w:val="none" w:sz="0" w:space="0" w:color="auto"/>
        <w:left w:val="none" w:sz="0" w:space="0" w:color="auto"/>
        <w:bottom w:val="none" w:sz="0" w:space="0" w:color="auto"/>
        <w:right w:val="none" w:sz="0" w:space="0" w:color="auto"/>
      </w:divBdr>
    </w:div>
    <w:div w:id="150219210">
      <w:bodyDiv w:val="1"/>
      <w:marLeft w:val="0"/>
      <w:marRight w:val="0"/>
      <w:marTop w:val="0"/>
      <w:marBottom w:val="0"/>
      <w:divBdr>
        <w:top w:val="none" w:sz="0" w:space="0" w:color="auto"/>
        <w:left w:val="none" w:sz="0" w:space="0" w:color="auto"/>
        <w:bottom w:val="none" w:sz="0" w:space="0" w:color="auto"/>
        <w:right w:val="none" w:sz="0" w:space="0" w:color="auto"/>
      </w:divBdr>
    </w:div>
    <w:div w:id="166603149">
      <w:bodyDiv w:val="1"/>
      <w:marLeft w:val="0"/>
      <w:marRight w:val="0"/>
      <w:marTop w:val="0"/>
      <w:marBottom w:val="0"/>
      <w:divBdr>
        <w:top w:val="none" w:sz="0" w:space="0" w:color="auto"/>
        <w:left w:val="none" w:sz="0" w:space="0" w:color="auto"/>
        <w:bottom w:val="none" w:sz="0" w:space="0" w:color="auto"/>
        <w:right w:val="none" w:sz="0" w:space="0" w:color="auto"/>
      </w:divBdr>
    </w:div>
    <w:div w:id="178739809">
      <w:bodyDiv w:val="1"/>
      <w:marLeft w:val="0"/>
      <w:marRight w:val="0"/>
      <w:marTop w:val="0"/>
      <w:marBottom w:val="0"/>
      <w:divBdr>
        <w:top w:val="none" w:sz="0" w:space="0" w:color="auto"/>
        <w:left w:val="none" w:sz="0" w:space="0" w:color="auto"/>
        <w:bottom w:val="none" w:sz="0" w:space="0" w:color="auto"/>
        <w:right w:val="none" w:sz="0" w:space="0" w:color="auto"/>
      </w:divBdr>
    </w:div>
    <w:div w:id="192424660">
      <w:bodyDiv w:val="1"/>
      <w:marLeft w:val="0"/>
      <w:marRight w:val="0"/>
      <w:marTop w:val="0"/>
      <w:marBottom w:val="0"/>
      <w:divBdr>
        <w:top w:val="none" w:sz="0" w:space="0" w:color="auto"/>
        <w:left w:val="none" w:sz="0" w:space="0" w:color="auto"/>
        <w:bottom w:val="none" w:sz="0" w:space="0" w:color="auto"/>
        <w:right w:val="none" w:sz="0" w:space="0" w:color="auto"/>
      </w:divBdr>
      <w:divsChild>
        <w:div w:id="40985290">
          <w:marLeft w:val="0"/>
          <w:marRight w:val="0"/>
          <w:marTop w:val="0"/>
          <w:marBottom w:val="0"/>
          <w:divBdr>
            <w:top w:val="none" w:sz="0" w:space="0" w:color="auto"/>
            <w:left w:val="none" w:sz="0" w:space="0" w:color="auto"/>
            <w:bottom w:val="none" w:sz="0" w:space="0" w:color="auto"/>
            <w:right w:val="none" w:sz="0" w:space="0" w:color="auto"/>
          </w:divBdr>
          <w:divsChild>
            <w:div w:id="2013216482">
              <w:marLeft w:val="0"/>
              <w:marRight w:val="0"/>
              <w:marTop w:val="0"/>
              <w:marBottom w:val="0"/>
              <w:divBdr>
                <w:top w:val="none" w:sz="0" w:space="0" w:color="auto"/>
                <w:left w:val="none" w:sz="0" w:space="0" w:color="auto"/>
                <w:bottom w:val="none" w:sz="0" w:space="0" w:color="auto"/>
                <w:right w:val="none" w:sz="0" w:space="0" w:color="auto"/>
              </w:divBdr>
              <w:divsChild>
                <w:div w:id="9329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8501">
      <w:bodyDiv w:val="1"/>
      <w:marLeft w:val="0"/>
      <w:marRight w:val="0"/>
      <w:marTop w:val="0"/>
      <w:marBottom w:val="0"/>
      <w:divBdr>
        <w:top w:val="none" w:sz="0" w:space="0" w:color="auto"/>
        <w:left w:val="none" w:sz="0" w:space="0" w:color="auto"/>
        <w:bottom w:val="none" w:sz="0" w:space="0" w:color="auto"/>
        <w:right w:val="none" w:sz="0" w:space="0" w:color="auto"/>
      </w:divBdr>
    </w:div>
    <w:div w:id="255939343">
      <w:bodyDiv w:val="1"/>
      <w:marLeft w:val="0"/>
      <w:marRight w:val="0"/>
      <w:marTop w:val="0"/>
      <w:marBottom w:val="0"/>
      <w:divBdr>
        <w:top w:val="none" w:sz="0" w:space="0" w:color="auto"/>
        <w:left w:val="none" w:sz="0" w:space="0" w:color="auto"/>
        <w:bottom w:val="none" w:sz="0" w:space="0" w:color="auto"/>
        <w:right w:val="none" w:sz="0" w:space="0" w:color="auto"/>
      </w:divBdr>
    </w:div>
    <w:div w:id="269163014">
      <w:bodyDiv w:val="1"/>
      <w:marLeft w:val="0"/>
      <w:marRight w:val="0"/>
      <w:marTop w:val="0"/>
      <w:marBottom w:val="0"/>
      <w:divBdr>
        <w:top w:val="none" w:sz="0" w:space="0" w:color="auto"/>
        <w:left w:val="none" w:sz="0" w:space="0" w:color="auto"/>
        <w:bottom w:val="none" w:sz="0" w:space="0" w:color="auto"/>
        <w:right w:val="none" w:sz="0" w:space="0" w:color="auto"/>
      </w:divBdr>
    </w:div>
    <w:div w:id="273907298">
      <w:bodyDiv w:val="1"/>
      <w:marLeft w:val="0"/>
      <w:marRight w:val="0"/>
      <w:marTop w:val="0"/>
      <w:marBottom w:val="0"/>
      <w:divBdr>
        <w:top w:val="none" w:sz="0" w:space="0" w:color="auto"/>
        <w:left w:val="none" w:sz="0" w:space="0" w:color="auto"/>
        <w:bottom w:val="none" w:sz="0" w:space="0" w:color="auto"/>
        <w:right w:val="none" w:sz="0" w:space="0" w:color="auto"/>
      </w:divBdr>
    </w:div>
    <w:div w:id="287666193">
      <w:bodyDiv w:val="1"/>
      <w:marLeft w:val="0"/>
      <w:marRight w:val="0"/>
      <w:marTop w:val="0"/>
      <w:marBottom w:val="0"/>
      <w:divBdr>
        <w:top w:val="none" w:sz="0" w:space="0" w:color="auto"/>
        <w:left w:val="none" w:sz="0" w:space="0" w:color="auto"/>
        <w:bottom w:val="none" w:sz="0" w:space="0" w:color="auto"/>
        <w:right w:val="none" w:sz="0" w:space="0" w:color="auto"/>
      </w:divBdr>
    </w:div>
    <w:div w:id="289164427">
      <w:bodyDiv w:val="1"/>
      <w:marLeft w:val="0"/>
      <w:marRight w:val="0"/>
      <w:marTop w:val="0"/>
      <w:marBottom w:val="0"/>
      <w:divBdr>
        <w:top w:val="none" w:sz="0" w:space="0" w:color="auto"/>
        <w:left w:val="none" w:sz="0" w:space="0" w:color="auto"/>
        <w:bottom w:val="none" w:sz="0" w:space="0" w:color="auto"/>
        <w:right w:val="none" w:sz="0" w:space="0" w:color="auto"/>
      </w:divBdr>
    </w:div>
    <w:div w:id="321281840">
      <w:bodyDiv w:val="1"/>
      <w:marLeft w:val="0"/>
      <w:marRight w:val="0"/>
      <w:marTop w:val="0"/>
      <w:marBottom w:val="0"/>
      <w:divBdr>
        <w:top w:val="none" w:sz="0" w:space="0" w:color="auto"/>
        <w:left w:val="none" w:sz="0" w:space="0" w:color="auto"/>
        <w:bottom w:val="none" w:sz="0" w:space="0" w:color="auto"/>
        <w:right w:val="none" w:sz="0" w:space="0" w:color="auto"/>
      </w:divBdr>
    </w:div>
    <w:div w:id="336537504">
      <w:bodyDiv w:val="1"/>
      <w:marLeft w:val="0"/>
      <w:marRight w:val="0"/>
      <w:marTop w:val="0"/>
      <w:marBottom w:val="0"/>
      <w:divBdr>
        <w:top w:val="none" w:sz="0" w:space="0" w:color="auto"/>
        <w:left w:val="none" w:sz="0" w:space="0" w:color="auto"/>
        <w:bottom w:val="none" w:sz="0" w:space="0" w:color="auto"/>
        <w:right w:val="none" w:sz="0" w:space="0" w:color="auto"/>
      </w:divBdr>
    </w:div>
    <w:div w:id="348138295">
      <w:bodyDiv w:val="1"/>
      <w:marLeft w:val="0"/>
      <w:marRight w:val="0"/>
      <w:marTop w:val="0"/>
      <w:marBottom w:val="0"/>
      <w:divBdr>
        <w:top w:val="none" w:sz="0" w:space="0" w:color="auto"/>
        <w:left w:val="none" w:sz="0" w:space="0" w:color="auto"/>
        <w:bottom w:val="none" w:sz="0" w:space="0" w:color="auto"/>
        <w:right w:val="none" w:sz="0" w:space="0" w:color="auto"/>
      </w:divBdr>
    </w:div>
    <w:div w:id="356469007">
      <w:bodyDiv w:val="1"/>
      <w:marLeft w:val="0"/>
      <w:marRight w:val="0"/>
      <w:marTop w:val="0"/>
      <w:marBottom w:val="0"/>
      <w:divBdr>
        <w:top w:val="none" w:sz="0" w:space="0" w:color="auto"/>
        <w:left w:val="none" w:sz="0" w:space="0" w:color="auto"/>
        <w:bottom w:val="none" w:sz="0" w:space="0" w:color="auto"/>
        <w:right w:val="none" w:sz="0" w:space="0" w:color="auto"/>
      </w:divBdr>
      <w:divsChild>
        <w:div w:id="542988953">
          <w:marLeft w:val="600"/>
          <w:marRight w:val="0"/>
          <w:marTop w:val="0"/>
          <w:marBottom w:val="0"/>
          <w:divBdr>
            <w:top w:val="none" w:sz="0" w:space="0" w:color="auto"/>
            <w:left w:val="none" w:sz="0" w:space="0" w:color="auto"/>
            <w:bottom w:val="none" w:sz="0" w:space="0" w:color="auto"/>
            <w:right w:val="none" w:sz="0" w:space="0" w:color="auto"/>
          </w:divBdr>
        </w:div>
        <w:div w:id="1034382234">
          <w:marLeft w:val="600"/>
          <w:marRight w:val="0"/>
          <w:marTop w:val="0"/>
          <w:marBottom w:val="0"/>
          <w:divBdr>
            <w:top w:val="none" w:sz="0" w:space="0" w:color="auto"/>
            <w:left w:val="none" w:sz="0" w:space="0" w:color="auto"/>
            <w:bottom w:val="none" w:sz="0" w:space="0" w:color="auto"/>
            <w:right w:val="none" w:sz="0" w:space="0" w:color="auto"/>
          </w:divBdr>
        </w:div>
      </w:divsChild>
    </w:div>
    <w:div w:id="361175928">
      <w:bodyDiv w:val="1"/>
      <w:marLeft w:val="0"/>
      <w:marRight w:val="0"/>
      <w:marTop w:val="0"/>
      <w:marBottom w:val="0"/>
      <w:divBdr>
        <w:top w:val="none" w:sz="0" w:space="0" w:color="auto"/>
        <w:left w:val="none" w:sz="0" w:space="0" w:color="auto"/>
        <w:bottom w:val="none" w:sz="0" w:space="0" w:color="auto"/>
        <w:right w:val="none" w:sz="0" w:space="0" w:color="auto"/>
      </w:divBdr>
      <w:divsChild>
        <w:div w:id="886258390">
          <w:marLeft w:val="0"/>
          <w:marRight w:val="0"/>
          <w:marTop w:val="0"/>
          <w:marBottom w:val="0"/>
          <w:divBdr>
            <w:top w:val="none" w:sz="0" w:space="0" w:color="auto"/>
            <w:left w:val="none" w:sz="0" w:space="0" w:color="auto"/>
            <w:bottom w:val="none" w:sz="0" w:space="0" w:color="auto"/>
            <w:right w:val="none" w:sz="0" w:space="0" w:color="auto"/>
          </w:divBdr>
          <w:divsChild>
            <w:div w:id="1276791167">
              <w:marLeft w:val="0"/>
              <w:marRight w:val="0"/>
              <w:marTop w:val="0"/>
              <w:marBottom w:val="0"/>
              <w:divBdr>
                <w:top w:val="none" w:sz="0" w:space="0" w:color="auto"/>
                <w:left w:val="none" w:sz="0" w:space="0" w:color="auto"/>
                <w:bottom w:val="none" w:sz="0" w:space="0" w:color="auto"/>
                <w:right w:val="none" w:sz="0" w:space="0" w:color="auto"/>
              </w:divBdr>
            </w:div>
          </w:divsChild>
        </w:div>
        <w:div w:id="1025983994">
          <w:marLeft w:val="0"/>
          <w:marRight w:val="0"/>
          <w:marTop w:val="0"/>
          <w:marBottom w:val="0"/>
          <w:divBdr>
            <w:top w:val="none" w:sz="0" w:space="0" w:color="auto"/>
            <w:left w:val="none" w:sz="0" w:space="0" w:color="auto"/>
            <w:bottom w:val="none" w:sz="0" w:space="0" w:color="auto"/>
            <w:right w:val="none" w:sz="0" w:space="0" w:color="auto"/>
          </w:divBdr>
        </w:div>
      </w:divsChild>
    </w:div>
    <w:div w:id="375157019">
      <w:bodyDiv w:val="1"/>
      <w:marLeft w:val="0"/>
      <w:marRight w:val="0"/>
      <w:marTop w:val="0"/>
      <w:marBottom w:val="0"/>
      <w:divBdr>
        <w:top w:val="none" w:sz="0" w:space="0" w:color="auto"/>
        <w:left w:val="none" w:sz="0" w:space="0" w:color="auto"/>
        <w:bottom w:val="none" w:sz="0" w:space="0" w:color="auto"/>
        <w:right w:val="none" w:sz="0" w:space="0" w:color="auto"/>
      </w:divBdr>
      <w:divsChild>
        <w:div w:id="1740129722">
          <w:marLeft w:val="0"/>
          <w:marRight w:val="0"/>
          <w:marTop w:val="0"/>
          <w:marBottom w:val="0"/>
          <w:divBdr>
            <w:top w:val="none" w:sz="0" w:space="0" w:color="auto"/>
            <w:left w:val="none" w:sz="0" w:space="0" w:color="auto"/>
            <w:bottom w:val="none" w:sz="0" w:space="0" w:color="auto"/>
            <w:right w:val="none" w:sz="0" w:space="0" w:color="auto"/>
          </w:divBdr>
          <w:divsChild>
            <w:div w:id="1604530846">
              <w:marLeft w:val="0"/>
              <w:marRight w:val="0"/>
              <w:marTop w:val="0"/>
              <w:marBottom w:val="0"/>
              <w:divBdr>
                <w:top w:val="none" w:sz="0" w:space="0" w:color="auto"/>
                <w:left w:val="none" w:sz="0" w:space="0" w:color="auto"/>
                <w:bottom w:val="none" w:sz="0" w:space="0" w:color="auto"/>
                <w:right w:val="none" w:sz="0" w:space="0" w:color="auto"/>
              </w:divBdr>
              <w:divsChild>
                <w:div w:id="1254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6354">
      <w:bodyDiv w:val="1"/>
      <w:marLeft w:val="0"/>
      <w:marRight w:val="0"/>
      <w:marTop w:val="0"/>
      <w:marBottom w:val="0"/>
      <w:divBdr>
        <w:top w:val="none" w:sz="0" w:space="0" w:color="auto"/>
        <w:left w:val="none" w:sz="0" w:space="0" w:color="auto"/>
        <w:bottom w:val="none" w:sz="0" w:space="0" w:color="auto"/>
        <w:right w:val="none" w:sz="0" w:space="0" w:color="auto"/>
      </w:divBdr>
    </w:div>
    <w:div w:id="396712667">
      <w:bodyDiv w:val="1"/>
      <w:marLeft w:val="0"/>
      <w:marRight w:val="0"/>
      <w:marTop w:val="0"/>
      <w:marBottom w:val="0"/>
      <w:divBdr>
        <w:top w:val="none" w:sz="0" w:space="0" w:color="auto"/>
        <w:left w:val="none" w:sz="0" w:space="0" w:color="auto"/>
        <w:bottom w:val="none" w:sz="0" w:space="0" w:color="auto"/>
        <w:right w:val="none" w:sz="0" w:space="0" w:color="auto"/>
      </w:divBdr>
    </w:div>
    <w:div w:id="426191145">
      <w:bodyDiv w:val="1"/>
      <w:marLeft w:val="0"/>
      <w:marRight w:val="0"/>
      <w:marTop w:val="0"/>
      <w:marBottom w:val="0"/>
      <w:divBdr>
        <w:top w:val="none" w:sz="0" w:space="0" w:color="auto"/>
        <w:left w:val="none" w:sz="0" w:space="0" w:color="auto"/>
        <w:bottom w:val="none" w:sz="0" w:space="0" w:color="auto"/>
        <w:right w:val="none" w:sz="0" w:space="0" w:color="auto"/>
      </w:divBdr>
    </w:div>
    <w:div w:id="442656549">
      <w:bodyDiv w:val="1"/>
      <w:marLeft w:val="0"/>
      <w:marRight w:val="0"/>
      <w:marTop w:val="0"/>
      <w:marBottom w:val="0"/>
      <w:divBdr>
        <w:top w:val="none" w:sz="0" w:space="0" w:color="auto"/>
        <w:left w:val="none" w:sz="0" w:space="0" w:color="auto"/>
        <w:bottom w:val="none" w:sz="0" w:space="0" w:color="auto"/>
        <w:right w:val="none" w:sz="0" w:space="0" w:color="auto"/>
      </w:divBdr>
    </w:div>
    <w:div w:id="457064554">
      <w:bodyDiv w:val="1"/>
      <w:marLeft w:val="0"/>
      <w:marRight w:val="0"/>
      <w:marTop w:val="0"/>
      <w:marBottom w:val="0"/>
      <w:divBdr>
        <w:top w:val="none" w:sz="0" w:space="0" w:color="auto"/>
        <w:left w:val="none" w:sz="0" w:space="0" w:color="auto"/>
        <w:bottom w:val="none" w:sz="0" w:space="0" w:color="auto"/>
        <w:right w:val="none" w:sz="0" w:space="0" w:color="auto"/>
      </w:divBdr>
      <w:divsChild>
        <w:div w:id="203449288">
          <w:marLeft w:val="0"/>
          <w:marRight w:val="0"/>
          <w:marTop w:val="0"/>
          <w:marBottom w:val="0"/>
          <w:divBdr>
            <w:top w:val="none" w:sz="0" w:space="0" w:color="auto"/>
            <w:left w:val="none" w:sz="0" w:space="0" w:color="auto"/>
            <w:bottom w:val="none" w:sz="0" w:space="0" w:color="auto"/>
            <w:right w:val="none" w:sz="0" w:space="0" w:color="auto"/>
          </w:divBdr>
          <w:divsChild>
            <w:div w:id="1366561186">
              <w:marLeft w:val="0"/>
              <w:marRight w:val="0"/>
              <w:marTop w:val="0"/>
              <w:marBottom w:val="0"/>
              <w:divBdr>
                <w:top w:val="none" w:sz="0" w:space="0" w:color="auto"/>
                <w:left w:val="none" w:sz="0" w:space="0" w:color="auto"/>
                <w:bottom w:val="none" w:sz="0" w:space="0" w:color="auto"/>
                <w:right w:val="none" w:sz="0" w:space="0" w:color="auto"/>
              </w:divBdr>
              <w:divsChild>
                <w:div w:id="615060130">
                  <w:marLeft w:val="0"/>
                  <w:marRight w:val="0"/>
                  <w:marTop w:val="0"/>
                  <w:marBottom w:val="0"/>
                  <w:divBdr>
                    <w:top w:val="none" w:sz="0" w:space="0" w:color="auto"/>
                    <w:left w:val="none" w:sz="0" w:space="0" w:color="auto"/>
                    <w:bottom w:val="none" w:sz="0" w:space="0" w:color="auto"/>
                    <w:right w:val="none" w:sz="0" w:space="0" w:color="auto"/>
                  </w:divBdr>
                  <w:divsChild>
                    <w:div w:id="6923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1515">
      <w:bodyDiv w:val="1"/>
      <w:marLeft w:val="0"/>
      <w:marRight w:val="0"/>
      <w:marTop w:val="0"/>
      <w:marBottom w:val="0"/>
      <w:divBdr>
        <w:top w:val="none" w:sz="0" w:space="0" w:color="auto"/>
        <w:left w:val="none" w:sz="0" w:space="0" w:color="auto"/>
        <w:bottom w:val="none" w:sz="0" w:space="0" w:color="auto"/>
        <w:right w:val="none" w:sz="0" w:space="0" w:color="auto"/>
      </w:divBdr>
    </w:div>
    <w:div w:id="467473732">
      <w:bodyDiv w:val="1"/>
      <w:marLeft w:val="0"/>
      <w:marRight w:val="0"/>
      <w:marTop w:val="0"/>
      <w:marBottom w:val="0"/>
      <w:divBdr>
        <w:top w:val="none" w:sz="0" w:space="0" w:color="auto"/>
        <w:left w:val="none" w:sz="0" w:space="0" w:color="auto"/>
        <w:bottom w:val="none" w:sz="0" w:space="0" w:color="auto"/>
        <w:right w:val="none" w:sz="0" w:space="0" w:color="auto"/>
      </w:divBdr>
    </w:div>
    <w:div w:id="469057880">
      <w:bodyDiv w:val="1"/>
      <w:marLeft w:val="0"/>
      <w:marRight w:val="0"/>
      <w:marTop w:val="0"/>
      <w:marBottom w:val="0"/>
      <w:divBdr>
        <w:top w:val="none" w:sz="0" w:space="0" w:color="auto"/>
        <w:left w:val="none" w:sz="0" w:space="0" w:color="auto"/>
        <w:bottom w:val="none" w:sz="0" w:space="0" w:color="auto"/>
        <w:right w:val="none" w:sz="0" w:space="0" w:color="auto"/>
      </w:divBdr>
      <w:divsChild>
        <w:div w:id="258605764">
          <w:marLeft w:val="0"/>
          <w:marRight w:val="0"/>
          <w:marTop w:val="225"/>
          <w:marBottom w:val="225"/>
          <w:divBdr>
            <w:top w:val="none" w:sz="0" w:space="0" w:color="auto"/>
            <w:left w:val="none" w:sz="0" w:space="0" w:color="auto"/>
            <w:bottom w:val="none" w:sz="0" w:space="0" w:color="auto"/>
            <w:right w:val="none" w:sz="0" w:space="0" w:color="auto"/>
          </w:divBdr>
          <w:divsChild>
            <w:div w:id="1593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69053">
      <w:bodyDiv w:val="1"/>
      <w:marLeft w:val="0"/>
      <w:marRight w:val="0"/>
      <w:marTop w:val="0"/>
      <w:marBottom w:val="0"/>
      <w:divBdr>
        <w:top w:val="none" w:sz="0" w:space="0" w:color="auto"/>
        <w:left w:val="none" w:sz="0" w:space="0" w:color="auto"/>
        <w:bottom w:val="none" w:sz="0" w:space="0" w:color="auto"/>
        <w:right w:val="none" w:sz="0" w:space="0" w:color="auto"/>
      </w:divBdr>
    </w:div>
    <w:div w:id="520095638">
      <w:bodyDiv w:val="1"/>
      <w:marLeft w:val="0"/>
      <w:marRight w:val="0"/>
      <w:marTop w:val="0"/>
      <w:marBottom w:val="0"/>
      <w:divBdr>
        <w:top w:val="none" w:sz="0" w:space="0" w:color="auto"/>
        <w:left w:val="none" w:sz="0" w:space="0" w:color="auto"/>
        <w:bottom w:val="none" w:sz="0" w:space="0" w:color="auto"/>
        <w:right w:val="none" w:sz="0" w:space="0" w:color="auto"/>
      </w:divBdr>
      <w:divsChild>
        <w:div w:id="1368216659">
          <w:marLeft w:val="0"/>
          <w:marRight w:val="0"/>
          <w:marTop w:val="375"/>
          <w:marBottom w:val="0"/>
          <w:divBdr>
            <w:top w:val="none" w:sz="0" w:space="0" w:color="auto"/>
            <w:left w:val="none" w:sz="0" w:space="0" w:color="auto"/>
            <w:bottom w:val="none" w:sz="0" w:space="0" w:color="auto"/>
            <w:right w:val="none" w:sz="0" w:space="0" w:color="auto"/>
          </w:divBdr>
        </w:div>
      </w:divsChild>
    </w:div>
    <w:div w:id="527255123">
      <w:bodyDiv w:val="1"/>
      <w:marLeft w:val="0"/>
      <w:marRight w:val="0"/>
      <w:marTop w:val="0"/>
      <w:marBottom w:val="0"/>
      <w:divBdr>
        <w:top w:val="none" w:sz="0" w:space="0" w:color="auto"/>
        <w:left w:val="none" w:sz="0" w:space="0" w:color="auto"/>
        <w:bottom w:val="none" w:sz="0" w:space="0" w:color="auto"/>
        <w:right w:val="none" w:sz="0" w:space="0" w:color="auto"/>
      </w:divBdr>
      <w:divsChild>
        <w:div w:id="166555096">
          <w:marLeft w:val="0"/>
          <w:marRight w:val="0"/>
          <w:marTop w:val="0"/>
          <w:marBottom w:val="0"/>
          <w:divBdr>
            <w:top w:val="none" w:sz="0" w:space="0" w:color="auto"/>
            <w:left w:val="none" w:sz="0" w:space="0" w:color="auto"/>
            <w:bottom w:val="none" w:sz="0" w:space="0" w:color="auto"/>
            <w:right w:val="none" w:sz="0" w:space="0" w:color="auto"/>
          </w:divBdr>
          <w:divsChild>
            <w:div w:id="2114979574">
              <w:marLeft w:val="0"/>
              <w:marRight w:val="0"/>
              <w:marTop w:val="0"/>
              <w:marBottom w:val="0"/>
              <w:divBdr>
                <w:top w:val="none" w:sz="0" w:space="0" w:color="auto"/>
                <w:left w:val="none" w:sz="0" w:space="0" w:color="auto"/>
                <w:bottom w:val="none" w:sz="0" w:space="0" w:color="auto"/>
                <w:right w:val="none" w:sz="0" w:space="0" w:color="auto"/>
              </w:divBdr>
              <w:divsChild>
                <w:div w:id="14174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4107">
      <w:bodyDiv w:val="1"/>
      <w:marLeft w:val="0"/>
      <w:marRight w:val="0"/>
      <w:marTop w:val="0"/>
      <w:marBottom w:val="0"/>
      <w:divBdr>
        <w:top w:val="none" w:sz="0" w:space="0" w:color="auto"/>
        <w:left w:val="none" w:sz="0" w:space="0" w:color="auto"/>
        <w:bottom w:val="none" w:sz="0" w:space="0" w:color="auto"/>
        <w:right w:val="none" w:sz="0" w:space="0" w:color="auto"/>
      </w:divBdr>
    </w:div>
    <w:div w:id="543906323">
      <w:bodyDiv w:val="1"/>
      <w:marLeft w:val="0"/>
      <w:marRight w:val="0"/>
      <w:marTop w:val="0"/>
      <w:marBottom w:val="0"/>
      <w:divBdr>
        <w:top w:val="none" w:sz="0" w:space="0" w:color="auto"/>
        <w:left w:val="none" w:sz="0" w:space="0" w:color="auto"/>
        <w:bottom w:val="none" w:sz="0" w:space="0" w:color="auto"/>
        <w:right w:val="none" w:sz="0" w:space="0" w:color="auto"/>
      </w:divBdr>
      <w:divsChild>
        <w:div w:id="2139840019">
          <w:marLeft w:val="0"/>
          <w:marRight w:val="0"/>
          <w:marTop w:val="0"/>
          <w:marBottom w:val="0"/>
          <w:divBdr>
            <w:top w:val="none" w:sz="0" w:space="0" w:color="auto"/>
            <w:left w:val="none" w:sz="0" w:space="0" w:color="auto"/>
            <w:bottom w:val="none" w:sz="0" w:space="0" w:color="auto"/>
            <w:right w:val="none" w:sz="0" w:space="0" w:color="auto"/>
          </w:divBdr>
          <w:divsChild>
            <w:div w:id="2126848736">
              <w:marLeft w:val="0"/>
              <w:marRight w:val="0"/>
              <w:marTop w:val="0"/>
              <w:marBottom w:val="0"/>
              <w:divBdr>
                <w:top w:val="none" w:sz="0" w:space="0" w:color="auto"/>
                <w:left w:val="none" w:sz="0" w:space="0" w:color="auto"/>
                <w:bottom w:val="none" w:sz="0" w:space="0" w:color="auto"/>
                <w:right w:val="none" w:sz="0" w:space="0" w:color="auto"/>
              </w:divBdr>
              <w:divsChild>
                <w:div w:id="390274787">
                  <w:marLeft w:val="0"/>
                  <w:marRight w:val="0"/>
                  <w:marTop w:val="0"/>
                  <w:marBottom w:val="0"/>
                  <w:divBdr>
                    <w:top w:val="none" w:sz="0" w:space="0" w:color="auto"/>
                    <w:left w:val="none" w:sz="0" w:space="0" w:color="auto"/>
                    <w:bottom w:val="none" w:sz="0" w:space="0" w:color="auto"/>
                    <w:right w:val="none" w:sz="0" w:space="0" w:color="auto"/>
                  </w:divBdr>
                  <w:divsChild>
                    <w:div w:id="148480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90303">
      <w:bodyDiv w:val="1"/>
      <w:marLeft w:val="0"/>
      <w:marRight w:val="0"/>
      <w:marTop w:val="0"/>
      <w:marBottom w:val="0"/>
      <w:divBdr>
        <w:top w:val="none" w:sz="0" w:space="0" w:color="auto"/>
        <w:left w:val="none" w:sz="0" w:space="0" w:color="auto"/>
        <w:bottom w:val="none" w:sz="0" w:space="0" w:color="auto"/>
        <w:right w:val="none" w:sz="0" w:space="0" w:color="auto"/>
      </w:divBdr>
    </w:div>
    <w:div w:id="566036927">
      <w:bodyDiv w:val="1"/>
      <w:marLeft w:val="0"/>
      <w:marRight w:val="0"/>
      <w:marTop w:val="0"/>
      <w:marBottom w:val="0"/>
      <w:divBdr>
        <w:top w:val="none" w:sz="0" w:space="0" w:color="auto"/>
        <w:left w:val="none" w:sz="0" w:space="0" w:color="auto"/>
        <w:bottom w:val="none" w:sz="0" w:space="0" w:color="auto"/>
        <w:right w:val="none" w:sz="0" w:space="0" w:color="auto"/>
      </w:divBdr>
    </w:div>
    <w:div w:id="571475501">
      <w:bodyDiv w:val="1"/>
      <w:marLeft w:val="0"/>
      <w:marRight w:val="0"/>
      <w:marTop w:val="0"/>
      <w:marBottom w:val="0"/>
      <w:divBdr>
        <w:top w:val="none" w:sz="0" w:space="0" w:color="auto"/>
        <w:left w:val="none" w:sz="0" w:space="0" w:color="auto"/>
        <w:bottom w:val="none" w:sz="0" w:space="0" w:color="auto"/>
        <w:right w:val="none" w:sz="0" w:space="0" w:color="auto"/>
      </w:divBdr>
    </w:div>
    <w:div w:id="601886879">
      <w:bodyDiv w:val="1"/>
      <w:marLeft w:val="0"/>
      <w:marRight w:val="0"/>
      <w:marTop w:val="0"/>
      <w:marBottom w:val="0"/>
      <w:divBdr>
        <w:top w:val="none" w:sz="0" w:space="0" w:color="auto"/>
        <w:left w:val="none" w:sz="0" w:space="0" w:color="auto"/>
        <w:bottom w:val="none" w:sz="0" w:space="0" w:color="auto"/>
        <w:right w:val="none" w:sz="0" w:space="0" w:color="auto"/>
      </w:divBdr>
    </w:div>
    <w:div w:id="646781578">
      <w:bodyDiv w:val="1"/>
      <w:marLeft w:val="0"/>
      <w:marRight w:val="0"/>
      <w:marTop w:val="0"/>
      <w:marBottom w:val="0"/>
      <w:divBdr>
        <w:top w:val="none" w:sz="0" w:space="0" w:color="auto"/>
        <w:left w:val="none" w:sz="0" w:space="0" w:color="auto"/>
        <w:bottom w:val="none" w:sz="0" w:space="0" w:color="auto"/>
        <w:right w:val="none" w:sz="0" w:space="0" w:color="auto"/>
      </w:divBdr>
    </w:div>
    <w:div w:id="650056887">
      <w:bodyDiv w:val="1"/>
      <w:marLeft w:val="0"/>
      <w:marRight w:val="0"/>
      <w:marTop w:val="0"/>
      <w:marBottom w:val="0"/>
      <w:divBdr>
        <w:top w:val="none" w:sz="0" w:space="0" w:color="auto"/>
        <w:left w:val="none" w:sz="0" w:space="0" w:color="auto"/>
        <w:bottom w:val="none" w:sz="0" w:space="0" w:color="auto"/>
        <w:right w:val="none" w:sz="0" w:space="0" w:color="auto"/>
      </w:divBdr>
    </w:div>
    <w:div w:id="670840410">
      <w:bodyDiv w:val="1"/>
      <w:marLeft w:val="0"/>
      <w:marRight w:val="0"/>
      <w:marTop w:val="0"/>
      <w:marBottom w:val="0"/>
      <w:divBdr>
        <w:top w:val="none" w:sz="0" w:space="0" w:color="auto"/>
        <w:left w:val="none" w:sz="0" w:space="0" w:color="auto"/>
        <w:bottom w:val="none" w:sz="0" w:space="0" w:color="auto"/>
        <w:right w:val="none" w:sz="0" w:space="0" w:color="auto"/>
      </w:divBdr>
    </w:div>
    <w:div w:id="704329127">
      <w:bodyDiv w:val="1"/>
      <w:marLeft w:val="0"/>
      <w:marRight w:val="0"/>
      <w:marTop w:val="0"/>
      <w:marBottom w:val="0"/>
      <w:divBdr>
        <w:top w:val="none" w:sz="0" w:space="0" w:color="auto"/>
        <w:left w:val="none" w:sz="0" w:space="0" w:color="auto"/>
        <w:bottom w:val="none" w:sz="0" w:space="0" w:color="auto"/>
        <w:right w:val="none" w:sz="0" w:space="0" w:color="auto"/>
      </w:divBdr>
    </w:div>
    <w:div w:id="704791518">
      <w:bodyDiv w:val="1"/>
      <w:marLeft w:val="0"/>
      <w:marRight w:val="0"/>
      <w:marTop w:val="0"/>
      <w:marBottom w:val="0"/>
      <w:divBdr>
        <w:top w:val="none" w:sz="0" w:space="0" w:color="auto"/>
        <w:left w:val="none" w:sz="0" w:space="0" w:color="auto"/>
        <w:bottom w:val="none" w:sz="0" w:space="0" w:color="auto"/>
        <w:right w:val="none" w:sz="0" w:space="0" w:color="auto"/>
      </w:divBdr>
      <w:divsChild>
        <w:div w:id="1310986896">
          <w:marLeft w:val="0"/>
          <w:marRight w:val="0"/>
          <w:marTop w:val="0"/>
          <w:marBottom w:val="0"/>
          <w:divBdr>
            <w:top w:val="none" w:sz="0" w:space="0" w:color="auto"/>
            <w:left w:val="none" w:sz="0" w:space="0" w:color="auto"/>
            <w:bottom w:val="none" w:sz="0" w:space="0" w:color="auto"/>
            <w:right w:val="none" w:sz="0" w:space="0" w:color="auto"/>
          </w:divBdr>
          <w:divsChild>
            <w:div w:id="373776609">
              <w:marLeft w:val="0"/>
              <w:marRight w:val="0"/>
              <w:marTop w:val="0"/>
              <w:marBottom w:val="0"/>
              <w:divBdr>
                <w:top w:val="none" w:sz="0" w:space="0" w:color="auto"/>
                <w:left w:val="none" w:sz="0" w:space="0" w:color="auto"/>
                <w:bottom w:val="none" w:sz="0" w:space="0" w:color="auto"/>
                <w:right w:val="none" w:sz="0" w:space="0" w:color="auto"/>
              </w:divBdr>
              <w:divsChild>
                <w:div w:id="17212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78764">
      <w:bodyDiv w:val="1"/>
      <w:marLeft w:val="0"/>
      <w:marRight w:val="0"/>
      <w:marTop w:val="0"/>
      <w:marBottom w:val="0"/>
      <w:divBdr>
        <w:top w:val="none" w:sz="0" w:space="0" w:color="auto"/>
        <w:left w:val="none" w:sz="0" w:space="0" w:color="auto"/>
        <w:bottom w:val="none" w:sz="0" w:space="0" w:color="auto"/>
        <w:right w:val="none" w:sz="0" w:space="0" w:color="auto"/>
      </w:divBdr>
    </w:div>
    <w:div w:id="737436362">
      <w:bodyDiv w:val="1"/>
      <w:marLeft w:val="0"/>
      <w:marRight w:val="0"/>
      <w:marTop w:val="0"/>
      <w:marBottom w:val="0"/>
      <w:divBdr>
        <w:top w:val="none" w:sz="0" w:space="0" w:color="auto"/>
        <w:left w:val="none" w:sz="0" w:space="0" w:color="auto"/>
        <w:bottom w:val="none" w:sz="0" w:space="0" w:color="auto"/>
        <w:right w:val="none" w:sz="0" w:space="0" w:color="auto"/>
      </w:divBdr>
      <w:divsChild>
        <w:div w:id="1378700858">
          <w:marLeft w:val="0"/>
          <w:marRight w:val="0"/>
          <w:marTop w:val="0"/>
          <w:marBottom w:val="0"/>
          <w:divBdr>
            <w:top w:val="none" w:sz="0" w:space="0" w:color="auto"/>
            <w:left w:val="none" w:sz="0" w:space="0" w:color="auto"/>
            <w:bottom w:val="none" w:sz="0" w:space="0" w:color="auto"/>
            <w:right w:val="none" w:sz="0" w:space="0" w:color="auto"/>
          </w:divBdr>
          <w:divsChild>
            <w:div w:id="1286307477">
              <w:marLeft w:val="0"/>
              <w:marRight w:val="0"/>
              <w:marTop w:val="0"/>
              <w:marBottom w:val="0"/>
              <w:divBdr>
                <w:top w:val="none" w:sz="0" w:space="0" w:color="auto"/>
                <w:left w:val="none" w:sz="0" w:space="0" w:color="auto"/>
                <w:bottom w:val="none" w:sz="0" w:space="0" w:color="auto"/>
                <w:right w:val="none" w:sz="0" w:space="0" w:color="auto"/>
              </w:divBdr>
            </w:div>
          </w:divsChild>
        </w:div>
        <w:div w:id="1044866033">
          <w:marLeft w:val="0"/>
          <w:marRight w:val="0"/>
          <w:marTop w:val="0"/>
          <w:marBottom w:val="0"/>
          <w:divBdr>
            <w:top w:val="none" w:sz="0" w:space="0" w:color="auto"/>
            <w:left w:val="none" w:sz="0" w:space="0" w:color="auto"/>
            <w:bottom w:val="none" w:sz="0" w:space="0" w:color="auto"/>
            <w:right w:val="none" w:sz="0" w:space="0" w:color="auto"/>
          </w:divBdr>
          <w:divsChild>
            <w:div w:id="6516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517">
      <w:bodyDiv w:val="1"/>
      <w:marLeft w:val="0"/>
      <w:marRight w:val="0"/>
      <w:marTop w:val="0"/>
      <w:marBottom w:val="0"/>
      <w:divBdr>
        <w:top w:val="none" w:sz="0" w:space="0" w:color="auto"/>
        <w:left w:val="none" w:sz="0" w:space="0" w:color="auto"/>
        <w:bottom w:val="none" w:sz="0" w:space="0" w:color="auto"/>
        <w:right w:val="none" w:sz="0" w:space="0" w:color="auto"/>
      </w:divBdr>
    </w:div>
    <w:div w:id="749280522">
      <w:bodyDiv w:val="1"/>
      <w:marLeft w:val="0"/>
      <w:marRight w:val="0"/>
      <w:marTop w:val="0"/>
      <w:marBottom w:val="0"/>
      <w:divBdr>
        <w:top w:val="none" w:sz="0" w:space="0" w:color="auto"/>
        <w:left w:val="none" w:sz="0" w:space="0" w:color="auto"/>
        <w:bottom w:val="none" w:sz="0" w:space="0" w:color="auto"/>
        <w:right w:val="none" w:sz="0" w:space="0" w:color="auto"/>
      </w:divBdr>
    </w:div>
    <w:div w:id="751506505">
      <w:bodyDiv w:val="1"/>
      <w:marLeft w:val="0"/>
      <w:marRight w:val="0"/>
      <w:marTop w:val="0"/>
      <w:marBottom w:val="0"/>
      <w:divBdr>
        <w:top w:val="none" w:sz="0" w:space="0" w:color="auto"/>
        <w:left w:val="none" w:sz="0" w:space="0" w:color="auto"/>
        <w:bottom w:val="none" w:sz="0" w:space="0" w:color="auto"/>
        <w:right w:val="none" w:sz="0" w:space="0" w:color="auto"/>
      </w:divBdr>
      <w:divsChild>
        <w:div w:id="937909706">
          <w:marLeft w:val="0"/>
          <w:marRight w:val="0"/>
          <w:marTop w:val="0"/>
          <w:marBottom w:val="0"/>
          <w:divBdr>
            <w:top w:val="none" w:sz="0" w:space="0" w:color="auto"/>
            <w:left w:val="none" w:sz="0" w:space="0" w:color="auto"/>
            <w:bottom w:val="none" w:sz="0" w:space="0" w:color="auto"/>
            <w:right w:val="none" w:sz="0" w:space="0" w:color="auto"/>
          </w:divBdr>
          <w:divsChild>
            <w:div w:id="2138795037">
              <w:marLeft w:val="0"/>
              <w:marRight w:val="0"/>
              <w:marTop w:val="0"/>
              <w:marBottom w:val="0"/>
              <w:divBdr>
                <w:top w:val="none" w:sz="0" w:space="0" w:color="auto"/>
                <w:left w:val="none" w:sz="0" w:space="0" w:color="auto"/>
                <w:bottom w:val="none" w:sz="0" w:space="0" w:color="auto"/>
                <w:right w:val="none" w:sz="0" w:space="0" w:color="auto"/>
              </w:divBdr>
              <w:divsChild>
                <w:div w:id="6970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5998">
      <w:bodyDiv w:val="1"/>
      <w:marLeft w:val="0"/>
      <w:marRight w:val="0"/>
      <w:marTop w:val="0"/>
      <w:marBottom w:val="0"/>
      <w:divBdr>
        <w:top w:val="none" w:sz="0" w:space="0" w:color="auto"/>
        <w:left w:val="none" w:sz="0" w:space="0" w:color="auto"/>
        <w:bottom w:val="none" w:sz="0" w:space="0" w:color="auto"/>
        <w:right w:val="none" w:sz="0" w:space="0" w:color="auto"/>
      </w:divBdr>
      <w:divsChild>
        <w:div w:id="879174046">
          <w:marLeft w:val="0"/>
          <w:marRight w:val="0"/>
          <w:marTop w:val="0"/>
          <w:marBottom w:val="0"/>
          <w:divBdr>
            <w:top w:val="none" w:sz="0" w:space="0" w:color="auto"/>
            <w:left w:val="none" w:sz="0" w:space="0" w:color="auto"/>
            <w:bottom w:val="none" w:sz="0" w:space="0" w:color="auto"/>
            <w:right w:val="none" w:sz="0" w:space="0" w:color="auto"/>
          </w:divBdr>
          <w:divsChild>
            <w:div w:id="1711490538">
              <w:marLeft w:val="0"/>
              <w:marRight w:val="0"/>
              <w:marTop w:val="0"/>
              <w:marBottom w:val="0"/>
              <w:divBdr>
                <w:top w:val="none" w:sz="0" w:space="0" w:color="auto"/>
                <w:left w:val="none" w:sz="0" w:space="0" w:color="auto"/>
                <w:bottom w:val="none" w:sz="0" w:space="0" w:color="auto"/>
                <w:right w:val="none" w:sz="0" w:space="0" w:color="auto"/>
              </w:divBdr>
              <w:divsChild>
                <w:div w:id="432165069">
                  <w:marLeft w:val="0"/>
                  <w:marRight w:val="0"/>
                  <w:marTop w:val="0"/>
                  <w:marBottom w:val="0"/>
                  <w:divBdr>
                    <w:top w:val="none" w:sz="0" w:space="0" w:color="auto"/>
                    <w:left w:val="none" w:sz="0" w:space="0" w:color="auto"/>
                    <w:bottom w:val="none" w:sz="0" w:space="0" w:color="auto"/>
                    <w:right w:val="none" w:sz="0" w:space="0" w:color="auto"/>
                  </w:divBdr>
                  <w:divsChild>
                    <w:div w:id="17369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284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29">
          <w:marLeft w:val="0"/>
          <w:marRight w:val="0"/>
          <w:marTop w:val="225"/>
          <w:marBottom w:val="225"/>
          <w:divBdr>
            <w:top w:val="none" w:sz="0" w:space="0" w:color="auto"/>
            <w:left w:val="none" w:sz="0" w:space="0" w:color="auto"/>
            <w:bottom w:val="none" w:sz="0" w:space="0" w:color="auto"/>
            <w:right w:val="none" w:sz="0" w:space="0" w:color="auto"/>
          </w:divBdr>
          <w:divsChild>
            <w:div w:id="19388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4389">
      <w:bodyDiv w:val="1"/>
      <w:marLeft w:val="0"/>
      <w:marRight w:val="0"/>
      <w:marTop w:val="0"/>
      <w:marBottom w:val="0"/>
      <w:divBdr>
        <w:top w:val="none" w:sz="0" w:space="0" w:color="auto"/>
        <w:left w:val="none" w:sz="0" w:space="0" w:color="auto"/>
        <w:bottom w:val="none" w:sz="0" w:space="0" w:color="auto"/>
        <w:right w:val="none" w:sz="0" w:space="0" w:color="auto"/>
      </w:divBdr>
      <w:divsChild>
        <w:div w:id="188227664">
          <w:marLeft w:val="0"/>
          <w:marRight w:val="0"/>
          <w:marTop w:val="225"/>
          <w:marBottom w:val="225"/>
          <w:divBdr>
            <w:top w:val="none" w:sz="0" w:space="0" w:color="auto"/>
            <w:left w:val="none" w:sz="0" w:space="0" w:color="auto"/>
            <w:bottom w:val="none" w:sz="0" w:space="0" w:color="auto"/>
            <w:right w:val="none" w:sz="0" w:space="0" w:color="auto"/>
          </w:divBdr>
          <w:divsChild>
            <w:div w:id="17135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628">
      <w:bodyDiv w:val="1"/>
      <w:marLeft w:val="0"/>
      <w:marRight w:val="0"/>
      <w:marTop w:val="0"/>
      <w:marBottom w:val="0"/>
      <w:divBdr>
        <w:top w:val="none" w:sz="0" w:space="0" w:color="auto"/>
        <w:left w:val="none" w:sz="0" w:space="0" w:color="auto"/>
        <w:bottom w:val="none" w:sz="0" w:space="0" w:color="auto"/>
        <w:right w:val="none" w:sz="0" w:space="0" w:color="auto"/>
      </w:divBdr>
    </w:div>
    <w:div w:id="850224947">
      <w:bodyDiv w:val="1"/>
      <w:marLeft w:val="0"/>
      <w:marRight w:val="0"/>
      <w:marTop w:val="0"/>
      <w:marBottom w:val="0"/>
      <w:divBdr>
        <w:top w:val="none" w:sz="0" w:space="0" w:color="auto"/>
        <w:left w:val="none" w:sz="0" w:space="0" w:color="auto"/>
        <w:bottom w:val="none" w:sz="0" w:space="0" w:color="auto"/>
        <w:right w:val="none" w:sz="0" w:space="0" w:color="auto"/>
      </w:divBdr>
      <w:divsChild>
        <w:div w:id="1716156332">
          <w:marLeft w:val="0"/>
          <w:marRight w:val="0"/>
          <w:marTop w:val="0"/>
          <w:marBottom w:val="0"/>
          <w:divBdr>
            <w:top w:val="none" w:sz="0" w:space="0" w:color="auto"/>
            <w:left w:val="none" w:sz="0" w:space="0" w:color="auto"/>
            <w:bottom w:val="none" w:sz="0" w:space="0" w:color="auto"/>
            <w:right w:val="none" w:sz="0" w:space="0" w:color="auto"/>
          </w:divBdr>
          <w:divsChild>
            <w:div w:id="324629782">
              <w:marLeft w:val="0"/>
              <w:marRight w:val="0"/>
              <w:marTop w:val="0"/>
              <w:marBottom w:val="0"/>
              <w:divBdr>
                <w:top w:val="none" w:sz="0" w:space="0" w:color="auto"/>
                <w:left w:val="none" w:sz="0" w:space="0" w:color="auto"/>
                <w:bottom w:val="none" w:sz="0" w:space="0" w:color="auto"/>
                <w:right w:val="none" w:sz="0" w:space="0" w:color="auto"/>
              </w:divBdr>
              <w:divsChild>
                <w:div w:id="14564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946564">
      <w:bodyDiv w:val="1"/>
      <w:marLeft w:val="0"/>
      <w:marRight w:val="0"/>
      <w:marTop w:val="0"/>
      <w:marBottom w:val="0"/>
      <w:divBdr>
        <w:top w:val="none" w:sz="0" w:space="0" w:color="auto"/>
        <w:left w:val="none" w:sz="0" w:space="0" w:color="auto"/>
        <w:bottom w:val="none" w:sz="0" w:space="0" w:color="auto"/>
        <w:right w:val="none" w:sz="0" w:space="0" w:color="auto"/>
      </w:divBdr>
      <w:divsChild>
        <w:div w:id="34934765">
          <w:marLeft w:val="0"/>
          <w:marRight w:val="0"/>
          <w:marTop w:val="0"/>
          <w:marBottom w:val="150"/>
          <w:divBdr>
            <w:top w:val="none" w:sz="0" w:space="0" w:color="auto"/>
            <w:left w:val="none" w:sz="0" w:space="0" w:color="auto"/>
            <w:bottom w:val="none" w:sz="0" w:space="0" w:color="auto"/>
            <w:right w:val="none" w:sz="0" w:space="0" w:color="auto"/>
          </w:divBdr>
        </w:div>
        <w:div w:id="881482279">
          <w:marLeft w:val="0"/>
          <w:marRight w:val="0"/>
          <w:marTop w:val="0"/>
          <w:marBottom w:val="225"/>
          <w:divBdr>
            <w:top w:val="none" w:sz="0" w:space="0" w:color="auto"/>
            <w:left w:val="none" w:sz="0" w:space="0" w:color="auto"/>
            <w:bottom w:val="none" w:sz="0" w:space="0" w:color="auto"/>
            <w:right w:val="none" w:sz="0" w:space="0" w:color="auto"/>
          </w:divBdr>
          <w:divsChild>
            <w:div w:id="23479832">
              <w:marLeft w:val="0"/>
              <w:marRight w:val="0"/>
              <w:marTop w:val="0"/>
              <w:marBottom w:val="0"/>
              <w:divBdr>
                <w:top w:val="none" w:sz="0" w:space="0" w:color="auto"/>
                <w:left w:val="none" w:sz="0" w:space="0" w:color="auto"/>
                <w:bottom w:val="none" w:sz="0" w:space="0" w:color="auto"/>
                <w:right w:val="none" w:sz="0" w:space="0" w:color="auto"/>
              </w:divBdr>
              <w:divsChild>
                <w:div w:id="314720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76088456">
      <w:bodyDiv w:val="1"/>
      <w:marLeft w:val="0"/>
      <w:marRight w:val="0"/>
      <w:marTop w:val="0"/>
      <w:marBottom w:val="0"/>
      <w:divBdr>
        <w:top w:val="none" w:sz="0" w:space="0" w:color="auto"/>
        <w:left w:val="none" w:sz="0" w:space="0" w:color="auto"/>
        <w:bottom w:val="none" w:sz="0" w:space="0" w:color="auto"/>
        <w:right w:val="none" w:sz="0" w:space="0" w:color="auto"/>
      </w:divBdr>
      <w:divsChild>
        <w:div w:id="337536138">
          <w:marLeft w:val="0"/>
          <w:marRight w:val="0"/>
          <w:marTop w:val="225"/>
          <w:marBottom w:val="225"/>
          <w:divBdr>
            <w:top w:val="none" w:sz="0" w:space="0" w:color="auto"/>
            <w:left w:val="none" w:sz="0" w:space="0" w:color="auto"/>
            <w:bottom w:val="none" w:sz="0" w:space="0" w:color="auto"/>
            <w:right w:val="none" w:sz="0" w:space="0" w:color="auto"/>
          </w:divBdr>
          <w:divsChild>
            <w:div w:id="4823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355">
      <w:bodyDiv w:val="1"/>
      <w:marLeft w:val="0"/>
      <w:marRight w:val="0"/>
      <w:marTop w:val="0"/>
      <w:marBottom w:val="0"/>
      <w:divBdr>
        <w:top w:val="none" w:sz="0" w:space="0" w:color="auto"/>
        <w:left w:val="none" w:sz="0" w:space="0" w:color="auto"/>
        <w:bottom w:val="none" w:sz="0" w:space="0" w:color="auto"/>
        <w:right w:val="none" w:sz="0" w:space="0" w:color="auto"/>
      </w:divBdr>
      <w:divsChild>
        <w:div w:id="916016004">
          <w:marLeft w:val="0"/>
          <w:marRight w:val="0"/>
          <w:marTop w:val="0"/>
          <w:marBottom w:val="0"/>
          <w:divBdr>
            <w:top w:val="none" w:sz="0" w:space="0" w:color="auto"/>
            <w:left w:val="none" w:sz="0" w:space="0" w:color="auto"/>
            <w:bottom w:val="none" w:sz="0" w:space="0" w:color="auto"/>
            <w:right w:val="none" w:sz="0" w:space="0" w:color="auto"/>
          </w:divBdr>
          <w:divsChild>
            <w:div w:id="5325613">
              <w:marLeft w:val="0"/>
              <w:marRight w:val="0"/>
              <w:marTop w:val="0"/>
              <w:marBottom w:val="0"/>
              <w:divBdr>
                <w:top w:val="none" w:sz="0" w:space="0" w:color="auto"/>
                <w:left w:val="none" w:sz="0" w:space="0" w:color="auto"/>
                <w:bottom w:val="none" w:sz="0" w:space="0" w:color="auto"/>
                <w:right w:val="none" w:sz="0" w:space="0" w:color="auto"/>
              </w:divBdr>
              <w:divsChild>
                <w:div w:id="19210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0082">
      <w:bodyDiv w:val="1"/>
      <w:marLeft w:val="0"/>
      <w:marRight w:val="0"/>
      <w:marTop w:val="0"/>
      <w:marBottom w:val="0"/>
      <w:divBdr>
        <w:top w:val="none" w:sz="0" w:space="0" w:color="auto"/>
        <w:left w:val="none" w:sz="0" w:space="0" w:color="auto"/>
        <w:bottom w:val="none" w:sz="0" w:space="0" w:color="auto"/>
        <w:right w:val="none" w:sz="0" w:space="0" w:color="auto"/>
      </w:divBdr>
    </w:div>
    <w:div w:id="892928514">
      <w:bodyDiv w:val="1"/>
      <w:marLeft w:val="0"/>
      <w:marRight w:val="0"/>
      <w:marTop w:val="0"/>
      <w:marBottom w:val="0"/>
      <w:divBdr>
        <w:top w:val="none" w:sz="0" w:space="0" w:color="auto"/>
        <w:left w:val="none" w:sz="0" w:space="0" w:color="auto"/>
        <w:bottom w:val="none" w:sz="0" w:space="0" w:color="auto"/>
        <w:right w:val="none" w:sz="0" w:space="0" w:color="auto"/>
      </w:divBdr>
      <w:divsChild>
        <w:div w:id="1413313455">
          <w:marLeft w:val="0"/>
          <w:marRight w:val="0"/>
          <w:marTop w:val="0"/>
          <w:marBottom w:val="0"/>
          <w:divBdr>
            <w:top w:val="none" w:sz="0" w:space="0" w:color="auto"/>
            <w:left w:val="none" w:sz="0" w:space="0" w:color="auto"/>
            <w:bottom w:val="none" w:sz="0" w:space="0" w:color="auto"/>
            <w:right w:val="none" w:sz="0" w:space="0" w:color="auto"/>
          </w:divBdr>
          <w:divsChild>
            <w:div w:id="167838521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915937392">
      <w:bodyDiv w:val="1"/>
      <w:marLeft w:val="0"/>
      <w:marRight w:val="0"/>
      <w:marTop w:val="0"/>
      <w:marBottom w:val="0"/>
      <w:divBdr>
        <w:top w:val="none" w:sz="0" w:space="0" w:color="auto"/>
        <w:left w:val="none" w:sz="0" w:space="0" w:color="auto"/>
        <w:bottom w:val="none" w:sz="0" w:space="0" w:color="auto"/>
        <w:right w:val="none" w:sz="0" w:space="0" w:color="auto"/>
      </w:divBdr>
    </w:div>
    <w:div w:id="936644472">
      <w:bodyDiv w:val="1"/>
      <w:marLeft w:val="0"/>
      <w:marRight w:val="0"/>
      <w:marTop w:val="0"/>
      <w:marBottom w:val="0"/>
      <w:divBdr>
        <w:top w:val="none" w:sz="0" w:space="0" w:color="auto"/>
        <w:left w:val="none" w:sz="0" w:space="0" w:color="auto"/>
        <w:bottom w:val="none" w:sz="0" w:space="0" w:color="auto"/>
        <w:right w:val="none" w:sz="0" w:space="0" w:color="auto"/>
      </w:divBdr>
    </w:div>
    <w:div w:id="938760937">
      <w:bodyDiv w:val="1"/>
      <w:marLeft w:val="0"/>
      <w:marRight w:val="0"/>
      <w:marTop w:val="0"/>
      <w:marBottom w:val="0"/>
      <w:divBdr>
        <w:top w:val="none" w:sz="0" w:space="0" w:color="auto"/>
        <w:left w:val="none" w:sz="0" w:space="0" w:color="auto"/>
        <w:bottom w:val="none" w:sz="0" w:space="0" w:color="auto"/>
        <w:right w:val="none" w:sz="0" w:space="0" w:color="auto"/>
      </w:divBdr>
      <w:divsChild>
        <w:div w:id="360476581">
          <w:marLeft w:val="0"/>
          <w:marRight w:val="0"/>
          <w:marTop w:val="0"/>
          <w:marBottom w:val="0"/>
          <w:divBdr>
            <w:top w:val="none" w:sz="0" w:space="0" w:color="auto"/>
            <w:left w:val="none" w:sz="0" w:space="0" w:color="auto"/>
            <w:bottom w:val="none" w:sz="0" w:space="0" w:color="auto"/>
            <w:right w:val="none" w:sz="0" w:space="0" w:color="auto"/>
          </w:divBdr>
          <w:divsChild>
            <w:div w:id="264072857">
              <w:marLeft w:val="0"/>
              <w:marRight w:val="0"/>
              <w:marTop w:val="0"/>
              <w:marBottom w:val="0"/>
              <w:divBdr>
                <w:top w:val="none" w:sz="0" w:space="0" w:color="auto"/>
                <w:left w:val="none" w:sz="0" w:space="0" w:color="auto"/>
                <w:bottom w:val="none" w:sz="0" w:space="0" w:color="auto"/>
                <w:right w:val="none" w:sz="0" w:space="0" w:color="auto"/>
              </w:divBdr>
              <w:divsChild>
                <w:div w:id="8251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99918">
      <w:bodyDiv w:val="1"/>
      <w:marLeft w:val="0"/>
      <w:marRight w:val="0"/>
      <w:marTop w:val="0"/>
      <w:marBottom w:val="0"/>
      <w:divBdr>
        <w:top w:val="none" w:sz="0" w:space="0" w:color="auto"/>
        <w:left w:val="none" w:sz="0" w:space="0" w:color="auto"/>
        <w:bottom w:val="none" w:sz="0" w:space="0" w:color="auto"/>
        <w:right w:val="none" w:sz="0" w:space="0" w:color="auto"/>
      </w:divBdr>
      <w:divsChild>
        <w:div w:id="1048920457">
          <w:marLeft w:val="0"/>
          <w:marRight w:val="0"/>
          <w:marTop w:val="0"/>
          <w:marBottom w:val="0"/>
          <w:divBdr>
            <w:top w:val="none" w:sz="0" w:space="0" w:color="auto"/>
            <w:left w:val="none" w:sz="0" w:space="0" w:color="auto"/>
            <w:bottom w:val="none" w:sz="0" w:space="0" w:color="auto"/>
            <w:right w:val="none" w:sz="0" w:space="0" w:color="auto"/>
          </w:divBdr>
          <w:divsChild>
            <w:div w:id="1030182569">
              <w:marLeft w:val="0"/>
              <w:marRight w:val="0"/>
              <w:marTop w:val="0"/>
              <w:marBottom w:val="0"/>
              <w:divBdr>
                <w:top w:val="none" w:sz="0" w:space="0" w:color="auto"/>
                <w:left w:val="none" w:sz="0" w:space="0" w:color="auto"/>
                <w:bottom w:val="none" w:sz="0" w:space="0" w:color="auto"/>
                <w:right w:val="none" w:sz="0" w:space="0" w:color="auto"/>
              </w:divBdr>
              <w:divsChild>
                <w:div w:id="7094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9240">
      <w:bodyDiv w:val="1"/>
      <w:marLeft w:val="0"/>
      <w:marRight w:val="0"/>
      <w:marTop w:val="0"/>
      <w:marBottom w:val="0"/>
      <w:divBdr>
        <w:top w:val="none" w:sz="0" w:space="0" w:color="auto"/>
        <w:left w:val="none" w:sz="0" w:space="0" w:color="auto"/>
        <w:bottom w:val="none" w:sz="0" w:space="0" w:color="auto"/>
        <w:right w:val="none" w:sz="0" w:space="0" w:color="auto"/>
      </w:divBdr>
    </w:div>
    <w:div w:id="965353080">
      <w:bodyDiv w:val="1"/>
      <w:marLeft w:val="0"/>
      <w:marRight w:val="0"/>
      <w:marTop w:val="0"/>
      <w:marBottom w:val="0"/>
      <w:divBdr>
        <w:top w:val="none" w:sz="0" w:space="0" w:color="auto"/>
        <w:left w:val="none" w:sz="0" w:space="0" w:color="auto"/>
        <w:bottom w:val="none" w:sz="0" w:space="0" w:color="auto"/>
        <w:right w:val="none" w:sz="0" w:space="0" w:color="auto"/>
      </w:divBdr>
    </w:div>
    <w:div w:id="968785203">
      <w:bodyDiv w:val="1"/>
      <w:marLeft w:val="0"/>
      <w:marRight w:val="0"/>
      <w:marTop w:val="0"/>
      <w:marBottom w:val="0"/>
      <w:divBdr>
        <w:top w:val="none" w:sz="0" w:space="0" w:color="auto"/>
        <w:left w:val="none" w:sz="0" w:space="0" w:color="auto"/>
        <w:bottom w:val="none" w:sz="0" w:space="0" w:color="auto"/>
        <w:right w:val="none" w:sz="0" w:space="0" w:color="auto"/>
      </w:divBdr>
      <w:divsChild>
        <w:div w:id="1051499">
          <w:marLeft w:val="0"/>
          <w:marRight w:val="0"/>
          <w:marTop w:val="0"/>
          <w:marBottom w:val="0"/>
          <w:divBdr>
            <w:top w:val="none" w:sz="0" w:space="0" w:color="auto"/>
            <w:left w:val="none" w:sz="0" w:space="0" w:color="auto"/>
            <w:bottom w:val="none" w:sz="0" w:space="0" w:color="auto"/>
            <w:right w:val="none" w:sz="0" w:space="0" w:color="auto"/>
          </w:divBdr>
        </w:div>
        <w:div w:id="394360211">
          <w:marLeft w:val="0"/>
          <w:marRight w:val="0"/>
          <w:marTop w:val="0"/>
          <w:marBottom w:val="0"/>
          <w:divBdr>
            <w:top w:val="none" w:sz="0" w:space="0" w:color="auto"/>
            <w:left w:val="none" w:sz="0" w:space="0" w:color="auto"/>
            <w:bottom w:val="none" w:sz="0" w:space="0" w:color="auto"/>
            <w:right w:val="none" w:sz="0" w:space="0" w:color="auto"/>
          </w:divBdr>
        </w:div>
      </w:divsChild>
    </w:div>
    <w:div w:id="978418213">
      <w:bodyDiv w:val="1"/>
      <w:marLeft w:val="0"/>
      <w:marRight w:val="0"/>
      <w:marTop w:val="0"/>
      <w:marBottom w:val="0"/>
      <w:divBdr>
        <w:top w:val="none" w:sz="0" w:space="0" w:color="auto"/>
        <w:left w:val="none" w:sz="0" w:space="0" w:color="auto"/>
        <w:bottom w:val="none" w:sz="0" w:space="0" w:color="auto"/>
        <w:right w:val="none" w:sz="0" w:space="0" w:color="auto"/>
      </w:divBdr>
    </w:div>
    <w:div w:id="983774834">
      <w:bodyDiv w:val="1"/>
      <w:marLeft w:val="0"/>
      <w:marRight w:val="0"/>
      <w:marTop w:val="0"/>
      <w:marBottom w:val="0"/>
      <w:divBdr>
        <w:top w:val="none" w:sz="0" w:space="0" w:color="auto"/>
        <w:left w:val="none" w:sz="0" w:space="0" w:color="auto"/>
        <w:bottom w:val="none" w:sz="0" w:space="0" w:color="auto"/>
        <w:right w:val="none" w:sz="0" w:space="0" w:color="auto"/>
      </w:divBdr>
    </w:div>
    <w:div w:id="1010450176">
      <w:bodyDiv w:val="1"/>
      <w:marLeft w:val="0"/>
      <w:marRight w:val="0"/>
      <w:marTop w:val="0"/>
      <w:marBottom w:val="0"/>
      <w:divBdr>
        <w:top w:val="none" w:sz="0" w:space="0" w:color="auto"/>
        <w:left w:val="none" w:sz="0" w:space="0" w:color="auto"/>
        <w:bottom w:val="none" w:sz="0" w:space="0" w:color="auto"/>
        <w:right w:val="none" w:sz="0" w:space="0" w:color="auto"/>
      </w:divBdr>
    </w:div>
    <w:div w:id="1036585927">
      <w:bodyDiv w:val="1"/>
      <w:marLeft w:val="0"/>
      <w:marRight w:val="0"/>
      <w:marTop w:val="0"/>
      <w:marBottom w:val="0"/>
      <w:divBdr>
        <w:top w:val="none" w:sz="0" w:space="0" w:color="auto"/>
        <w:left w:val="none" w:sz="0" w:space="0" w:color="auto"/>
        <w:bottom w:val="none" w:sz="0" w:space="0" w:color="auto"/>
        <w:right w:val="none" w:sz="0" w:space="0" w:color="auto"/>
      </w:divBdr>
    </w:div>
    <w:div w:id="1039746288">
      <w:bodyDiv w:val="1"/>
      <w:marLeft w:val="0"/>
      <w:marRight w:val="0"/>
      <w:marTop w:val="0"/>
      <w:marBottom w:val="0"/>
      <w:divBdr>
        <w:top w:val="none" w:sz="0" w:space="0" w:color="auto"/>
        <w:left w:val="none" w:sz="0" w:space="0" w:color="auto"/>
        <w:bottom w:val="none" w:sz="0" w:space="0" w:color="auto"/>
        <w:right w:val="none" w:sz="0" w:space="0" w:color="auto"/>
      </w:divBdr>
    </w:div>
    <w:div w:id="1076129572">
      <w:bodyDiv w:val="1"/>
      <w:marLeft w:val="0"/>
      <w:marRight w:val="0"/>
      <w:marTop w:val="0"/>
      <w:marBottom w:val="0"/>
      <w:divBdr>
        <w:top w:val="none" w:sz="0" w:space="0" w:color="auto"/>
        <w:left w:val="none" w:sz="0" w:space="0" w:color="auto"/>
        <w:bottom w:val="none" w:sz="0" w:space="0" w:color="auto"/>
        <w:right w:val="none" w:sz="0" w:space="0" w:color="auto"/>
      </w:divBdr>
    </w:div>
    <w:div w:id="1099914741">
      <w:bodyDiv w:val="1"/>
      <w:marLeft w:val="0"/>
      <w:marRight w:val="0"/>
      <w:marTop w:val="0"/>
      <w:marBottom w:val="0"/>
      <w:divBdr>
        <w:top w:val="none" w:sz="0" w:space="0" w:color="auto"/>
        <w:left w:val="none" w:sz="0" w:space="0" w:color="auto"/>
        <w:bottom w:val="none" w:sz="0" w:space="0" w:color="auto"/>
        <w:right w:val="none" w:sz="0" w:space="0" w:color="auto"/>
      </w:divBdr>
    </w:div>
    <w:div w:id="1120682751">
      <w:bodyDiv w:val="1"/>
      <w:marLeft w:val="0"/>
      <w:marRight w:val="0"/>
      <w:marTop w:val="0"/>
      <w:marBottom w:val="0"/>
      <w:divBdr>
        <w:top w:val="none" w:sz="0" w:space="0" w:color="auto"/>
        <w:left w:val="none" w:sz="0" w:space="0" w:color="auto"/>
        <w:bottom w:val="none" w:sz="0" w:space="0" w:color="auto"/>
        <w:right w:val="none" w:sz="0" w:space="0" w:color="auto"/>
      </w:divBdr>
      <w:divsChild>
        <w:div w:id="1560827505">
          <w:marLeft w:val="0"/>
          <w:marRight w:val="0"/>
          <w:marTop w:val="0"/>
          <w:marBottom w:val="0"/>
          <w:divBdr>
            <w:top w:val="none" w:sz="0" w:space="0" w:color="auto"/>
            <w:left w:val="none" w:sz="0" w:space="0" w:color="auto"/>
            <w:bottom w:val="none" w:sz="0" w:space="0" w:color="auto"/>
            <w:right w:val="none" w:sz="0" w:space="0" w:color="auto"/>
          </w:divBdr>
          <w:divsChild>
            <w:div w:id="1930655164">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6705">
      <w:bodyDiv w:val="1"/>
      <w:marLeft w:val="0"/>
      <w:marRight w:val="0"/>
      <w:marTop w:val="0"/>
      <w:marBottom w:val="0"/>
      <w:divBdr>
        <w:top w:val="none" w:sz="0" w:space="0" w:color="auto"/>
        <w:left w:val="none" w:sz="0" w:space="0" w:color="auto"/>
        <w:bottom w:val="none" w:sz="0" w:space="0" w:color="auto"/>
        <w:right w:val="none" w:sz="0" w:space="0" w:color="auto"/>
      </w:divBdr>
    </w:div>
    <w:div w:id="1182427213">
      <w:bodyDiv w:val="1"/>
      <w:marLeft w:val="0"/>
      <w:marRight w:val="0"/>
      <w:marTop w:val="0"/>
      <w:marBottom w:val="0"/>
      <w:divBdr>
        <w:top w:val="none" w:sz="0" w:space="0" w:color="auto"/>
        <w:left w:val="none" w:sz="0" w:space="0" w:color="auto"/>
        <w:bottom w:val="none" w:sz="0" w:space="0" w:color="auto"/>
        <w:right w:val="none" w:sz="0" w:space="0" w:color="auto"/>
      </w:divBdr>
    </w:div>
    <w:div w:id="1212888578">
      <w:bodyDiv w:val="1"/>
      <w:marLeft w:val="0"/>
      <w:marRight w:val="0"/>
      <w:marTop w:val="0"/>
      <w:marBottom w:val="0"/>
      <w:divBdr>
        <w:top w:val="none" w:sz="0" w:space="0" w:color="auto"/>
        <w:left w:val="none" w:sz="0" w:space="0" w:color="auto"/>
        <w:bottom w:val="none" w:sz="0" w:space="0" w:color="auto"/>
        <w:right w:val="none" w:sz="0" w:space="0" w:color="auto"/>
      </w:divBdr>
    </w:div>
    <w:div w:id="1217279840">
      <w:bodyDiv w:val="1"/>
      <w:marLeft w:val="0"/>
      <w:marRight w:val="0"/>
      <w:marTop w:val="0"/>
      <w:marBottom w:val="0"/>
      <w:divBdr>
        <w:top w:val="none" w:sz="0" w:space="0" w:color="auto"/>
        <w:left w:val="none" w:sz="0" w:space="0" w:color="auto"/>
        <w:bottom w:val="none" w:sz="0" w:space="0" w:color="auto"/>
        <w:right w:val="none" w:sz="0" w:space="0" w:color="auto"/>
      </w:divBdr>
    </w:div>
    <w:div w:id="1236402486">
      <w:bodyDiv w:val="1"/>
      <w:marLeft w:val="0"/>
      <w:marRight w:val="0"/>
      <w:marTop w:val="0"/>
      <w:marBottom w:val="0"/>
      <w:divBdr>
        <w:top w:val="none" w:sz="0" w:space="0" w:color="auto"/>
        <w:left w:val="none" w:sz="0" w:space="0" w:color="auto"/>
        <w:bottom w:val="none" w:sz="0" w:space="0" w:color="auto"/>
        <w:right w:val="none" w:sz="0" w:space="0" w:color="auto"/>
      </w:divBdr>
    </w:div>
    <w:div w:id="1241258438">
      <w:bodyDiv w:val="1"/>
      <w:marLeft w:val="0"/>
      <w:marRight w:val="0"/>
      <w:marTop w:val="0"/>
      <w:marBottom w:val="0"/>
      <w:divBdr>
        <w:top w:val="none" w:sz="0" w:space="0" w:color="auto"/>
        <w:left w:val="none" w:sz="0" w:space="0" w:color="auto"/>
        <w:bottom w:val="none" w:sz="0" w:space="0" w:color="auto"/>
        <w:right w:val="none" w:sz="0" w:space="0" w:color="auto"/>
      </w:divBdr>
      <w:divsChild>
        <w:div w:id="1386876163">
          <w:marLeft w:val="0"/>
          <w:marRight w:val="0"/>
          <w:marTop w:val="0"/>
          <w:marBottom w:val="0"/>
          <w:divBdr>
            <w:top w:val="none" w:sz="0" w:space="0" w:color="auto"/>
            <w:left w:val="none" w:sz="0" w:space="0" w:color="auto"/>
            <w:bottom w:val="none" w:sz="0" w:space="0" w:color="auto"/>
            <w:right w:val="none" w:sz="0" w:space="0" w:color="auto"/>
          </w:divBdr>
          <w:divsChild>
            <w:div w:id="1120415623">
              <w:marLeft w:val="0"/>
              <w:marRight w:val="0"/>
              <w:marTop w:val="0"/>
              <w:marBottom w:val="0"/>
              <w:divBdr>
                <w:top w:val="none" w:sz="0" w:space="0" w:color="auto"/>
                <w:left w:val="none" w:sz="0" w:space="0" w:color="auto"/>
                <w:bottom w:val="none" w:sz="0" w:space="0" w:color="auto"/>
                <w:right w:val="none" w:sz="0" w:space="0" w:color="auto"/>
              </w:divBdr>
              <w:divsChild>
                <w:div w:id="11796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185">
      <w:bodyDiv w:val="1"/>
      <w:marLeft w:val="0"/>
      <w:marRight w:val="0"/>
      <w:marTop w:val="0"/>
      <w:marBottom w:val="0"/>
      <w:divBdr>
        <w:top w:val="none" w:sz="0" w:space="0" w:color="auto"/>
        <w:left w:val="none" w:sz="0" w:space="0" w:color="auto"/>
        <w:bottom w:val="none" w:sz="0" w:space="0" w:color="auto"/>
        <w:right w:val="none" w:sz="0" w:space="0" w:color="auto"/>
      </w:divBdr>
      <w:divsChild>
        <w:div w:id="365837358">
          <w:marLeft w:val="0"/>
          <w:marRight w:val="0"/>
          <w:marTop w:val="225"/>
          <w:marBottom w:val="225"/>
          <w:divBdr>
            <w:top w:val="none" w:sz="0" w:space="0" w:color="auto"/>
            <w:left w:val="none" w:sz="0" w:space="0" w:color="auto"/>
            <w:bottom w:val="none" w:sz="0" w:space="0" w:color="auto"/>
            <w:right w:val="none" w:sz="0" w:space="0" w:color="auto"/>
          </w:divBdr>
          <w:divsChild>
            <w:div w:id="15216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5238">
      <w:bodyDiv w:val="1"/>
      <w:marLeft w:val="0"/>
      <w:marRight w:val="0"/>
      <w:marTop w:val="0"/>
      <w:marBottom w:val="0"/>
      <w:divBdr>
        <w:top w:val="none" w:sz="0" w:space="0" w:color="auto"/>
        <w:left w:val="none" w:sz="0" w:space="0" w:color="auto"/>
        <w:bottom w:val="none" w:sz="0" w:space="0" w:color="auto"/>
        <w:right w:val="none" w:sz="0" w:space="0" w:color="auto"/>
      </w:divBdr>
    </w:div>
    <w:div w:id="1313945144">
      <w:bodyDiv w:val="1"/>
      <w:marLeft w:val="0"/>
      <w:marRight w:val="0"/>
      <w:marTop w:val="0"/>
      <w:marBottom w:val="0"/>
      <w:divBdr>
        <w:top w:val="none" w:sz="0" w:space="0" w:color="auto"/>
        <w:left w:val="none" w:sz="0" w:space="0" w:color="auto"/>
        <w:bottom w:val="none" w:sz="0" w:space="0" w:color="auto"/>
        <w:right w:val="none" w:sz="0" w:space="0" w:color="auto"/>
      </w:divBdr>
      <w:divsChild>
        <w:div w:id="569735499">
          <w:marLeft w:val="0"/>
          <w:marRight w:val="0"/>
          <w:marTop w:val="0"/>
          <w:marBottom w:val="0"/>
          <w:divBdr>
            <w:top w:val="none" w:sz="0" w:space="0" w:color="auto"/>
            <w:left w:val="none" w:sz="0" w:space="0" w:color="auto"/>
            <w:bottom w:val="none" w:sz="0" w:space="0" w:color="auto"/>
            <w:right w:val="none" w:sz="0" w:space="0" w:color="auto"/>
          </w:divBdr>
          <w:divsChild>
            <w:div w:id="1855225012">
              <w:marLeft w:val="0"/>
              <w:marRight w:val="0"/>
              <w:marTop w:val="0"/>
              <w:marBottom w:val="0"/>
              <w:divBdr>
                <w:top w:val="none" w:sz="0" w:space="0" w:color="auto"/>
                <w:left w:val="none" w:sz="0" w:space="0" w:color="auto"/>
                <w:bottom w:val="none" w:sz="0" w:space="0" w:color="auto"/>
                <w:right w:val="none" w:sz="0" w:space="0" w:color="auto"/>
              </w:divBdr>
              <w:divsChild>
                <w:div w:id="1486777418">
                  <w:marLeft w:val="0"/>
                  <w:marRight w:val="0"/>
                  <w:marTop w:val="0"/>
                  <w:marBottom w:val="0"/>
                  <w:divBdr>
                    <w:top w:val="none" w:sz="0" w:space="0" w:color="auto"/>
                    <w:left w:val="none" w:sz="0" w:space="0" w:color="auto"/>
                    <w:bottom w:val="none" w:sz="0" w:space="0" w:color="auto"/>
                    <w:right w:val="none" w:sz="0" w:space="0" w:color="auto"/>
                  </w:divBdr>
                  <w:divsChild>
                    <w:div w:id="4834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12972">
      <w:bodyDiv w:val="1"/>
      <w:marLeft w:val="0"/>
      <w:marRight w:val="0"/>
      <w:marTop w:val="0"/>
      <w:marBottom w:val="0"/>
      <w:divBdr>
        <w:top w:val="none" w:sz="0" w:space="0" w:color="auto"/>
        <w:left w:val="none" w:sz="0" w:space="0" w:color="auto"/>
        <w:bottom w:val="none" w:sz="0" w:space="0" w:color="auto"/>
        <w:right w:val="none" w:sz="0" w:space="0" w:color="auto"/>
      </w:divBdr>
      <w:divsChild>
        <w:div w:id="1776093787">
          <w:marLeft w:val="0"/>
          <w:marRight w:val="0"/>
          <w:marTop w:val="0"/>
          <w:marBottom w:val="195"/>
          <w:divBdr>
            <w:top w:val="none" w:sz="0" w:space="0" w:color="auto"/>
            <w:left w:val="none" w:sz="0" w:space="0" w:color="auto"/>
            <w:bottom w:val="none" w:sz="0" w:space="0" w:color="auto"/>
            <w:right w:val="none" w:sz="0" w:space="0" w:color="auto"/>
          </w:divBdr>
        </w:div>
      </w:divsChild>
    </w:div>
    <w:div w:id="1334648442">
      <w:bodyDiv w:val="1"/>
      <w:marLeft w:val="0"/>
      <w:marRight w:val="0"/>
      <w:marTop w:val="0"/>
      <w:marBottom w:val="0"/>
      <w:divBdr>
        <w:top w:val="none" w:sz="0" w:space="0" w:color="auto"/>
        <w:left w:val="none" w:sz="0" w:space="0" w:color="auto"/>
        <w:bottom w:val="none" w:sz="0" w:space="0" w:color="auto"/>
        <w:right w:val="none" w:sz="0" w:space="0" w:color="auto"/>
      </w:divBdr>
    </w:div>
    <w:div w:id="1336377291">
      <w:bodyDiv w:val="1"/>
      <w:marLeft w:val="0"/>
      <w:marRight w:val="0"/>
      <w:marTop w:val="0"/>
      <w:marBottom w:val="0"/>
      <w:divBdr>
        <w:top w:val="none" w:sz="0" w:space="0" w:color="auto"/>
        <w:left w:val="none" w:sz="0" w:space="0" w:color="auto"/>
        <w:bottom w:val="none" w:sz="0" w:space="0" w:color="auto"/>
        <w:right w:val="none" w:sz="0" w:space="0" w:color="auto"/>
      </w:divBdr>
    </w:div>
    <w:div w:id="1338927451">
      <w:bodyDiv w:val="1"/>
      <w:marLeft w:val="0"/>
      <w:marRight w:val="0"/>
      <w:marTop w:val="0"/>
      <w:marBottom w:val="0"/>
      <w:divBdr>
        <w:top w:val="none" w:sz="0" w:space="0" w:color="auto"/>
        <w:left w:val="none" w:sz="0" w:space="0" w:color="auto"/>
        <w:bottom w:val="none" w:sz="0" w:space="0" w:color="auto"/>
        <w:right w:val="none" w:sz="0" w:space="0" w:color="auto"/>
      </w:divBdr>
    </w:div>
    <w:div w:id="1388187776">
      <w:bodyDiv w:val="1"/>
      <w:marLeft w:val="0"/>
      <w:marRight w:val="0"/>
      <w:marTop w:val="0"/>
      <w:marBottom w:val="0"/>
      <w:divBdr>
        <w:top w:val="none" w:sz="0" w:space="0" w:color="auto"/>
        <w:left w:val="none" w:sz="0" w:space="0" w:color="auto"/>
        <w:bottom w:val="none" w:sz="0" w:space="0" w:color="auto"/>
        <w:right w:val="none" w:sz="0" w:space="0" w:color="auto"/>
      </w:divBdr>
      <w:divsChild>
        <w:div w:id="1843474100">
          <w:marLeft w:val="0"/>
          <w:marRight w:val="0"/>
          <w:marTop w:val="0"/>
          <w:marBottom w:val="0"/>
          <w:divBdr>
            <w:top w:val="none" w:sz="0" w:space="0" w:color="auto"/>
            <w:left w:val="none" w:sz="0" w:space="0" w:color="auto"/>
            <w:bottom w:val="none" w:sz="0" w:space="0" w:color="auto"/>
            <w:right w:val="none" w:sz="0" w:space="0" w:color="auto"/>
          </w:divBdr>
          <w:divsChild>
            <w:div w:id="1625311767">
              <w:marLeft w:val="0"/>
              <w:marRight w:val="0"/>
              <w:marTop w:val="0"/>
              <w:marBottom w:val="0"/>
              <w:divBdr>
                <w:top w:val="none" w:sz="0" w:space="0" w:color="auto"/>
                <w:left w:val="none" w:sz="0" w:space="0" w:color="auto"/>
                <w:bottom w:val="none" w:sz="0" w:space="0" w:color="auto"/>
                <w:right w:val="none" w:sz="0" w:space="0" w:color="auto"/>
              </w:divBdr>
              <w:divsChild>
                <w:div w:id="1899971851">
                  <w:marLeft w:val="0"/>
                  <w:marRight w:val="0"/>
                  <w:marTop w:val="0"/>
                  <w:marBottom w:val="0"/>
                  <w:divBdr>
                    <w:top w:val="none" w:sz="0" w:space="0" w:color="auto"/>
                    <w:left w:val="none" w:sz="0" w:space="0" w:color="auto"/>
                    <w:bottom w:val="none" w:sz="0" w:space="0" w:color="auto"/>
                    <w:right w:val="none" w:sz="0" w:space="0" w:color="auto"/>
                  </w:divBdr>
                  <w:divsChild>
                    <w:div w:id="11330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62451">
      <w:bodyDiv w:val="1"/>
      <w:marLeft w:val="0"/>
      <w:marRight w:val="0"/>
      <w:marTop w:val="0"/>
      <w:marBottom w:val="0"/>
      <w:divBdr>
        <w:top w:val="none" w:sz="0" w:space="0" w:color="auto"/>
        <w:left w:val="none" w:sz="0" w:space="0" w:color="auto"/>
        <w:bottom w:val="none" w:sz="0" w:space="0" w:color="auto"/>
        <w:right w:val="none" w:sz="0" w:space="0" w:color="auto"/>
      </w:divBdr>
    </w:div>
    <w:div w:id="1397240739">
      <w:bodyDiv w:val="1"/>
      <w:marLeft w:val="0"/>
      <w:marRight w:val="0"/>
      <w:marTop w:val="0"/>
      <w:marBottom w:val="0"/>
      <w:divBdr>
        <w:top w:val="none" w:sz="0" w:space="0" w:color="auto"/>
        <w:left w:val="none" w:sz="0" w:space="0" w:color="auto"/>
        <w:bottom w:val="none" w:sz="0" w:space="0" w:color="auto"/>
        <w:right w:val="none" w:sz="0" w:space="0" w:color="auto"/>
      </w:divBdr>
    </w:div>
    <w:div w:id="1400519204">
      <w:bodyDiv w:val="1"/>
      <w:marLeft w:val="0"/>
      <w:marRight w:val="0"/>
      <w:marTop w:val="0"/>
      <w:marBottom w:val="0"/>
      <w:divBdr>
        <w:top w:val="none" w:sz="0" w:space="0" w:color="auto"/>
        <w:left w:val="none" w:sz="0" w:space="0" w:color="auto"/>
        <w:bottom w:val="none" w:sz="0" w:space="0" w:color="auto"/>
        <w:right w:val="none" w:sz="0" w:space="0" w:color="auto"/>
      </w:divBdr>
      <w:divsChild>
        <w:div w:id="1927153893">
          <w:marLeft w:val="0"/>
          <w:marRight w:val="0"/>
          <w:marTop w:val="0"/>
          <w:marBottom w:val="0"/>
          <w:divBdr>
            <w:top w:val="none" w:sz="0" w:space="0" w:color="auto"/>
            <w:left w:val="none" w:sz="0" w:space="0" w:color="auto"/>
            <w:bottom w:val="none" w:sz="0" w:space="0" w:color="auto"/>
            <w:right w:val="none" w:sz="0" w:space="0" w:color="auto"/>
          </w:divBdr>
          <w:divsChild>
            <w:div w:id="382867821">
              <w:marLeft w:val="0"/>
              <w:marRight w:val="0"/>
              <w:marTop w:val="0"/>
              <w:marBottom w:val="0"/>
              <w:divBdr>
                <w:top w:val="none" w:sz="0" w:space="0" w:color="auto"/>
                <w:left w:val="none" w:sz="0" w:space="0" w:color="auto"/>
                <w:bottom w:val="none" w:sz="0" w:space="0" w:color="auto"/>
                <w:right w:val="none" w:sz="0" w:space="0" w:color="auto"/>
              </w:divBdr>
              <w:divsChild>
                <w:div w:id="948203678">
                  <w:marLeft w:val="0"/>
                  <w:marRight w:val="0"/>
                  <w:marTop w:val="0"/>
                  <w:marBottom w:val="0"/>
                  <w:divBdr>
                    <w:top w:val="none" w:sz="0" w:space="0" w:color="auto"/>
                    <w:left w:val="none" w:sz="0" w:space="0" w:color="auto"/>
                    <w:bottom w:val="none" w:sz="0" w:space="0" w:color="auto"/>
                    <w:right w:val="none" w:sz="0" w:space="0" w:color="auto"/>
                  </w:divBdr>
                  <w:divsChild>
                    <w:div w:id="13894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3339">
      <w:bodyDiv w:val="1"/>
      <w:marLeft w:val="0"/>
      <w:marRight w:val="0"/>
      <w:marTop w:val="0"/>
      <w:marBottom w:val="0"/>
      <w:divBdr>
        <w:top w:val="none" w:sz="0" w:space="0" w:color="auto"/>
        <w:left w:val="none" w:sz="0" w:space="0" w:color="auto"/>
        <w:bottom w:val="none" w:sz="0" w:space="0" w:color="auto"/>
        <w:right w:val="none" w:sz="0" w:space="0" w:color="auto"/>
      </w:divBdr>
    </w:div>
    <w:div w:id="1402946833">
      <w:bodyDiv w:val="1"/>
      <w:marLeft w:val="0"/>
      <w:marRight w:val="0"/>
      <w:marTop w:val="0"/>
      <w:marBottom w:val="0"/>
      <w:divBdr>
        <w:top w:val="none" w:sz="0" w:space="0" w:color="auto"/>
        <w:left w:val="none" w:sz="0" w:space="0" w:color="auto"/>
        <w:bottom w:val="none" w:sz="0" w:space="0" w:color="auto"/>
        <w:right w:val="none" w:sz="0" w:space="0" w:color="auto"/>
      </w:divBdr>
      <w:divsChild>
        <w:div w:id="1001398250">
          <w:marLeft w:val="0"/>
          <w:marRight w:val="0"/>
          <w:marTop w:val="0"/>
          <w:marBottom w:val="0"/>
          <w:divBdr>
            <w:top w:val="none" w:sz="0" w:space="0" w:color="auto"/>
            <w:left w:val="none" w:sz="0" w:space="0" w:color="auto"/>
            <w:bottom w:val="none" w:sz="0" w:space="0" w:color="auto"/>
            <w:right w:val="none" w:sz="0" w:space="0" w:color="auto"/>
          </w:divBdr>
          <w:divsChild>
            <w:div w:id="599408442">
              <w:marLeft w:val="0"/>
              <w:marRight w:val="0"/>
              <w:marTop w:val="0"/>
              <w:marBottom w:val="0"/>
              <w:divBdr>
                <w:top w:val="none" w:sz="0" w:space="0" w:color="auto"/>
                <w:left w:val="none" w:sz="0" w:space="0" w:color="auto"/>
                <w:bottom w:val="none" w:sz="0" w:space="0" w:color="auto"/>
                <w:right w:val="none" w:sz="0" w:space="0" w:color="auto"/>
              </w:divBdr>
              <w:divsChild>
                <w:div w:id="1705982854">
                  <w:marLeft w:val="0"/>
                  <w:marRight w:val="0"/>
                  <w:marTop w:val="0"/>
                  <w:marBottom w:val="0"/>
                  <w:divBdr>
                    <w:top w:val="none" w:sz="0" w:space="0" w:color="auto"/>
                    <w:left w:val="none" w:sz="0" w:space="0" w:color="auto"/>
                    <w:bottom w:val="none" w:sz="0" w:space="0" w:color="auto"/>
                    <w:right w:val="none" w:sz="0" w:space="0" w:color="auto"/>
                  </w:divBdr>
                  <w:divsChild>
                    <w:div w:id="10727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1756">
      <w:bodyDiv w:val="1"/>
      <w:marLeft w:val="0"/>
      <w:marRight w:val="0"/>
      <w:marTop w:val="0"/>
      <w:marBottom w:val="0"/>
      <w:divBdr>
        <w:top w:val="none" w:sz="0" w:space="0" w:color="auto"/>
        <w:left w:val="none" w:sz="0" w:space="0" w:color="auto"/>
        <w:bottom w:val="none" w:sz="0" w:space="0" w:color="auto"/>
        <w:right w:val="none" w:sz="0" w:space="0" w:color="auto"/>
      </w:divBdr>
      <w:divsChild>
        <w:div w:id="1706566250">
          <w:marLeft w:val="0"/>
          <w:marRight w:val="0"/>
          <w:marTop w:val="0"/>
          <w:marBottom w:val="0"/>
          <w:divBdr>
            <w:top w:val="none" w:sz="0" w:space="0" w:color="auto"/>
            <w:left w:val="none" w:sz="0" w:space="0" w:color="auto"/>
            <w:bottom w:val="none" w:sz="0" w:space="0" w:color="auto"/>
            <w:right w:val="none" w:sz="0" w:space="0" w:color="auto"/>
          </w:divBdr>
          <w:divsChild>
            <w:div w:id="1182401899">
              <w:marLeft w:val="0"/>
              <w:marRight w:val="0"/>
              <w:marTop w:val="0"/>
              <w:marBottom w:val="0"/>
              <w:divBdr>
                <w:top w:val="none" w:sz="0" w:space="0" w:color="auto"/>
                <w:left w:val="none" w:sz="0" w:space="0" w:color="auto"/>
                <w:bottom w:val="none" w:sz="0" w:space="0" w:color="auto"/>
                <w:right w:val="none" w:sz="0" w:space="0" w:color="auto"/>
              </w:divBdr>
              <w:divsChild>
                <w:div w:id="18591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6355">
      <w:bodyDiv w:val="1"/>
      <w:marLeft w:val="0"/>
      <w:marRight w:val="0"/>
      <w:marTop w:val="0"/>
      <w:marBottom w:val="0"/>
      <w:divBdr>
        <w:top w:val="none" w:sz="0" w:space="0" w:color="auto"/>
        <w:left w:val="none" w:sz="0" w:space="0" w:color="auto"/>
        <w:bottom w:val="none" w:sz="0" w:space="0" w:color="auto"/>
        <w:right w:val="none" w:sz="0" w:space="0" w:color="auto"/>
      </w:divBdr>
    </w:div>
    <w:div w:id="1482306578">
      <w:bodyDiv w:val="1"/>
      <w:marLeft w:val="0"/>
      <w:marRight w:val="0"/>
      <w:marTop w:val="0"/>
      <w:marBottom w:val="0"/>
      <w:divBdr>
        <w:top w:val="none" w:sz="0" w:space="0" w:color="auto"/>
        <w:left w:val="none" w:sz="0" w:space="0" w:color="auto"/>
        <w:bottom w:val="none" w:sz="0" w:space="0" w:color="auto"/>
        <w:right w:val="none" w:sz="0" w:space="0" w:color="auto"/>
      </w:divBdr>
      <w:divsChild>
        <w:div w:id="1330018094">
          <w:marLeft w:val="0"/>
          <w:marRight w:val="0"/>
          <w:marTop w:val="0"/>
          <w:marBottom w:val="0"/>
          <w:divBdr>
            <w:top w:val="none" w:sz="0" w:space="0" w:color="auto"/>
            <w:left w:val="none" w:sz="0" w:space="0" w:color="auto"/>
            <w:bottom w:val="none" w:sz="0" w:space="0" w:color="auto"/>
            <w:right w:val="none" w:sz="0" w:space="0" w:color="auto"/>
          </w:divBdr>
          <w:divsChild>
            <w:div w:id="1167987188">
              <w:marLeft w:val="0"/>
              <w:marRight w:val="0"/>
              <w:marTop w:val="0"/>
              <w:marBottom w:val="0"/>
              <w:divBdr>
                <w:top w:val="none" w:sz="0" w:space="0" w:color="auto"/>
                <w:left w:val="none" w:sz="0" w:space="0" w:color="auto"/>
                <w:bottom w:val="none" w:sz="0" w:space="0" w:color="auto"/>
                <w:right w:val="none" w:sz="0" w:space="0" w:color="auto"/>
              </w:divBdr>
              <w:divsChild>
                <w:div w:id="713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08899">
      <w:bodyDiv w:val="1"/>
      <w:marLeft w:val="0"/>
      <w:marRight w:val="0"/>
      <w:marTop w:val="0"/>
      <w:marBottom w:val="0"/>
      <w:divBdr>
        <w:top w:val="none" w:sz="0" w:space="0" w:color="auto"/>
        <w:left w:val="none" w:sz="0" w:space="0" w:color="auto"/>
        <w:bottom w:val="none" w:sz="0" w:space="0" w:color="auto"/>
        <w:right w:val="none" w:sz="0" w:space="0" w:color="auto"/>
      </w:divBdr>
      <w:divsChild>
        <w:div w:id="832646209">
          <w:marLeft w:val="0"/>
          <w:marRight w:val="0"/>
          <w:marTop w:val="0"/>
          <w:marBottom w:val="0"/>
          <w:divBdr>
            <w:top w:val="none" w:sz="0" w:space="0" w:color="auto"/>
            <w:left w:val="none" w:sz="0" w:space="0" w:color="auto"/>
            <w:bottom w:val="none" w:sz="0" w:space="0" w:color="auto"/>
            <w:right w:val="none" w:sz="0" w:space="0" w:color="auto"/>
          </w:divBdr>
        </w:div>
      </w:divsChild>
    </w:div>
    <w:div w:id="1484200523">
      <w:bodyDiv w:val="1"/>
      <w:marLeft w:val="0"/>
      <w:marRight w:val="0"/>
      <w:marTop w:val="0"/>
      <w:marBottom w:val="0"/>
      <w:divBdr>
        <w:top w:val="none" w:sz="0" w:space="0" w:color="auto"/>
        <w:left w:val="none" w:sz="0" w:space="0" w:color="auto"/>
        <w:bottom w:val="none" w:sz="0" w:space="0" w:color="auto"/>
        <w:right w:val="none" w:sz="0" w:space="0" w:color="auto"/>
      </w:divBdr>
    </w:div>
    <w:div w:id="1503469710">
      <w:bodyDiv w:val="1"/>
      <w:marLeft w:val="0"/>
      <w:marRight w:val="0"/>
      <w:marTop w:val="0"/>
      <w:marBottom w:val="0"/>
      <w:divBdr>
        <w:top w:val="none" w:sz="0" w:space="0" w:color="auto"/>
        <w:left w:val="none" w:sz="0" w:space="0" w:color="auto"/>
        <w:bottom w:val="none" w:sz="0" w:space="0" w:color="auto"/>
        <w:right w:val="none" w:sz="0" w:space="0" w:color="auto"/>
      </w:divBdr>
      <w:divsChild>
        <w:div w:id="717893931">
          <w:marLeft w:val="0"/>
          <w:marRight w:val="0"/>
          <w:marTop w:val="0"/>
          <w:marBottom w:val="0"/>
          <w:divBdr>
            <w:top w:val="none" w:sz="0" w:space="0" w:color="auto"/>
            <w:left w:val="none" w:sz="0" w:space="0" w:color="auto"/>
            <w:bottom w:val="none" w:sz="0" w:space="0" w:color="auto"/>
            <w:right w:val="none" w:sz="0" w:space="0" w:color="auto"/>
          </w:divBdr>
          <w:divsChild>
            <w:div w:id="1198129283">
              <w:marLeft w:val="0"/>
              <w:marRight w:val="0"/>
              <w:marTop w:val="0"/>
              <w:marBottom w:val="0"/>
              <w:divBdr>
                <w:top w:val="none" w:sz="0" w:space="0" w:color="auto"/>
                <w:left w:val="none" w:sz="0" w:space="0" w:color="auto"/>
                <w:bottom w:val="none" w:sz="0" w:space="0" w:color="auto"/>
                <w:right w:val="none" w:sz="0" w:space="0" w:color="auto"/>
              </w:divBdr>
              <w:divsChild>
                <w:div w:id="969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4401">
      <w:bodyDiv w:val="1"/>
      <w:marLeft w:val="0"/>
      <w:marRight w:val="0"/>
      <w:marTop w:val="0"/>
      <w:marBottom w:val="0"/>
      <w:divBdr>
        <w:top w:val="none" w:sz="0" w:space="0" w:color="auto"/>
        <w:left w:val="none" w:sz="0" w:space="0" w:color="auto"/>
        <w:bottom w:val="none" w:sz="0" w:space="0" w:color="auto"/>
        <w:right w:val="none" w:sz="0" w:space="0" w:color="auto"/>
      </w:divBdr>
    </w:div>
    <w:div w:id="1580485651">
      <w:bodyDiv w:val="1"/>
      <w:marLeft w:val="0"/>
      <w:marRight w:val="0"/>
      <w:marTop w:val="0"/>
      <w:marBottom w:val="0"/>
      <w:divBdr>
        <w:top w:val="none" w:sz="0" w:space="0" w:color="auto"/>
        <w:left w:val="none" w:sz="0" w:space="0" w:color="auto"/>
        <w:bottom w:val="none" w:sz="0" w:space="0" w:color="auto"/>
        <w:right w:val="none" w:sz="0" w:space="0" w:color="auto"/>
      </w:divBdr>
    </w:div>
    <w:div w:id="1582906978">
      <w:bodyDiv w:val="1"/>
      <w:marLeft w:val="0"/>
      <w:marRight w:val="0"/>
      <w:marTop w:val="0"/>
      <w:marBottom w:val="0"/>
      <w:divBdr>
        <w:top w:val="none" w:sz="0" w:space="0" w:color="auto"/>
        <w:left w:val="none" w:sz="0" w:space="0" w:color="auto"/>
        <w:bottom w:val="none" w:sz="0" w:space="0" w:color="auto"/>
        <w:right w:val="none" w:sz="0" w:space="0" w:color="auto"/>
      </w:divBdr>
      <w:divsChild>
        <w:div w:id="1572350121">
          <w:marLeft w:val="0"/>
          <w:marRight w:val="0"/>
          <w:marTop w:val="0"/>
          <w:marBottom w:val="0"/>
          <w:divBdr>
            <w:top w:val="none" w:sz="0" w:space="0" w:color="auto"/>
            <w:left w:val="none" w:sz="0" w:space="0" w:color="auto"/>
            <w:bottom w:val="none" w:sz="0" w:space="0" w:color="auto"/>
            <w:right w:val="none" w:sz="0" w:space="0" w:color="auto"/>
          </w:divBdr>
          <w:divsChild>
            <w:div w:id="882668277">
              <w:marLeft w:val="0"/>
              <w:marRight w:val="0"/>
              <w:marTop w:val="0"/>
              <w:marBottom w:val="0"/>
              <w:divBdr>
                <w:top w:val="none" w:sz="0" w:space="0" w:color="auto"/>
                <w:left w:val="none" w:sz="0" w:space="0" w:color="auto"/>
                <w:bottom w:val="none" w:sz="0" w:space="0" w:color="auto"/>
                <w:right w:val="none" w:sz="0" w:space="0" w:color="auto"/>
              </w:divBdr>
              <w:divsChild>
                <w:div w:id="15253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43787">
      <w:bodyDiv w:val="1"/>
      <w:marLeft w:val="0"/>
      <w:marRight w:val="0"/>
      <w:marTop w:val="0"/>
      <w:marBottom w:val="0"/>
      <w:divBdr>
        <w:top w:val="none" w:sz="0" w:space="0" w:color="auto"/>
        <w:left w:val="none" w:sz="0" w:space="0" w:color="auto"/>
        <w:bottom w:val="none" w:sz="0" w:space="0" w:color="auto"/>
        <w:right w:val="none" w:sz="0" w:space="0" w:color="auto"/>
      </w:divBdr>
      <w:divsChild>
        <w:div w:id="1086659144">
          <w:marLeft w:val="0"/>
          <w:marRight w:val="0"/>
          <w:marTop w:val="0"/>
          <w:marBottom w:val="0"/>
          <w:divBdr>
            <w:top w:val="none" w:sz="0" w:space="0" w:color="auto"/>
            <w:left w:val="none" w:sz="0" w:space="0" w:color="auto"/>
            <w:bottom w:val="none" w:sz="0" w:space="0" w:color="auto"/>
            <w:right w:val="none" w:sz="0" w:space="0" w:color="auto"/>
          </w:divBdr>
          <w:divsChild>
            <w:div w:id="412237249">
              <w:marLeft w:val="0"/>
              <w:marRight w:val="0"/>
              <w:marTop w:val="0"/>
              <w:marBottom w:val="0"/>
              <w:divBdr>
                <w:top w:val="none" w:sz="0" w:space="0" w:color="auto"/>
                <w:left w:val="none" w:sz="0" w:space="0" w:color="auto"/>
                <w:bottom w:val="none" w:sz="0" w:space="0" w:color="auto"/>
                <w:right w:val="none" w:sz="0" w:space="0" w:color="auto"/>
              </w:divBdr>
              <w:divsChild>
                <w:div w:id="12022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49">
      <w:bodyDiv w:val="1"/>
      <w:marLeft w:val="0"/>
      <w:marRight w:val="0"/>
      <w:marTop w:val="0"/>
      <w:marBottom w:val="0"/>
      <w:divBdr>
        <w:top w:val="none" w:sz="0" w:space="0" w:color="auto"/>
        <w:left w:val="none" w:sz="0" w:space="0" w:color="auto"/>
        <w:bottom w:val="none" w:sz="0" w:space="0" w:color="auto"/>
        <w:right w:val="none" w:sz="0" w:space="0" w:color="auto"/>
      </w:divBdr>
    </w:div>
    <w:div w:id="1611429210">
      <w:bodyDiv w:val="1"/>
      <w:marLeft w:val="0"/>
      <w:marRight w:val="0"/>
      <w:marTop w:val="0"/>
      <w:marBottom w:val="0"/>
      <w:divBdr>
        <w:top w:val="none" w:sz="0" w:space="0" w:color="auto"/>
        <w:left w:val="none" w:sz="0" w:space="0" w:color="auto"/>
        <w:bottom w:val="none" w:sz="0" w:space="0" w:color="auto"/>
        <w:right w:val="none" w:sz="0" w:space="0" w:color="auto"/>
      </w:divBdr>
    </w:div>
    <w:div w:id="1618565738">
      <w:bodyDiv w:val="1"/>
      <w:marLeft w:val="0"/>
      <w:marRight w:val="0"/>
      <w:marTop w:val="0"/>
      <w:marBottom w:val="0"/>
      <w:divBdr>
        <w:top w:val="none" w:sz="0" w:space="0" w:color="auto"/>
        <w:left w:val="none" w:sz="0" w:space="0" w:color="auto"/>
        <w:bottom w:val="none" w:sz="0" w:space="0" w:color="auto"/>
        <w:right w:val="none" w:sz="0" w:space="0" w:color="auto"/>
      </w:divBdr>
    </w:div>
    <w:div w:id="1618635659">
      <w:bodyDiv w:val="1"/>
      <w:marLeft w:val="0"/>
      <w:marRight w:val="0"/>
      <w:marTop w:val="0"/>
      <w:marBottom w:val="0"/>
      <w:divBdr>
        <w:top w:val="none" w:sz="0" w:space="0" w:color="auto"/>
        <w:left w:val="none" w:sz="0" w:space="0" w:color="auto"/>
        <w:bottom w:val="none" w:sz="0" w:space="0" w:color="auto"/>
        <w:right w:val="none" w:sz="0" w:space="0" w:color="auto"/>
      </w:divBdr>
    </w:div>
    <w:div w:id="1620335973">
      <w:bodyDiv w:val="1"/>
      <w:marLeft w:val="0"/>
      <w:marRight w:val="0"/>
      <w:marTop w:val="0"/>
      <w:marBottom w:val="0"/>
      <w:divBdr>
        <w:top w:val="none" w:sz="0" w:space="0" w:color="auto"/>
        <w:left w:val="none" w:sz="0" w:space="0" w:color="auto"/>
        <w:bottom w:val="none" w:sz="0" w:space="0" w:color="auto"/>
        <w:right w:val="none" w:sz="0" w:space="0" w:color="auto"/>
      </w:divBdr>
    </w:div>
    <w:div w:id="1638728119">
      <w:bodyDiv w:val="1"/>
      <w:marLeft w:val="0"/>
      <w:marRight w:val="0"/>
      <w:marTop w:val="0"/>
      <w:marBottom w:val="0"/>
      <w:divBdr>
        <w:top w:val="none" w:sz="0" w:space="0" w:color="auto"/>
        <w:left w:val="none" w:sz="0" w:space="0" w:color="auto"/>
        <w:bottom w:val="none" w:sz="0" w:space="0" w:color="auto"/>
        <w:right w:val="none" w:sz="0" w:space="0" w:color="auto"/>
      </w:divBdr>
    </w:div>
    <w:div w:id="1678581601">
      <w:bodyDiv w:val="1"/>
      <w:marLeft w:val="0"/>
      <w:marRight w:val="0"/>
      <w:marTop w:val="0"/>
      <w:marBottom w:val="0"/>
      <w:divBdr>
        <w:top w:val="none" w:sz="0" w:space="0" w:color="auto"/>
        <w:left w:val="none" w:sz="0" w:space="0" w:color="auto"/>
        <w:bottom w:val="none" w:sz="0" w:space="0" w:color="auto"/>
        <w:right w:val="none" w:sz="0" w:space="0" w:color="auto"/>
      </w:divBdr>
      <w:divsChild>
        <w:div w:id="1836528776">
          <w:marLeft w:val="0"/>
          <w:marRight w:val="0"/>
          <w:marTop w:val="0"/>
          <w:marBottom w:val="0"/>
          <w:divBdr>
            <w:top w:val="none" w:sz="0" w:space="0" w:color="auto"/>
            <w:left w:val="none" w:sz="0" w:space="0" w:color="auto"/>
            <w:bottom w:val="none" w:sz="0" w:space="0" w:color="auto"/>
            <w:right w:val="none" w:sz="0" w:space="0" w:color="auto"/>
          </w:divBdr>
          <w:divsChild>
            <w:div w:id="1979338053">
              <w:marLeft w:val="0"/>
              <w:marRight w:val="0"/>
              <w:marTop w:val="0"/>
              <w:marBottom w:val="0"/>
              <w:divBdr>
                <w:top w:val="none" w:sz="0" w:space="0" w:color="auto"/>
                <w:left w:val="none" w:sz="0" w:space="0" w:color="auto"/>
                <w:bottom w:val="none" w:sz="0" w:space="0" w:color="auto"/>
                <w:right w:val="none" w:sz="0" w:space="0" w:color="auto"/>
              </w:divBdr>
              <w:divsChild>
                <w:div w:id="15277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30114">
      <w:bodyDiv w:val="1"/>
      <w:marLeft w:val="0"/>
      <w:marRight w:val="0"/>
      <w:marTop w:val="0"/>
      <w:marBottom w:val="0"/>
      <w:divBdr>
        <w:top w:val="none" w:sz="0" w:space="0" w:color="auto"/>
        <w:left w:val="none" w:sz="0" w:space="0" w:color="auto"/>
        <w:bottom w:val="none" w:sz="0" w:space="0" w:color="auto"/>
        <w:right w:val="none" w:sz="0" w:space="0" w:color="auto"/>
      </w:divBdr>
      <w:divsChild>
        <w:div w:id="2103524359">
          <w:marLeft w:val="0"/>
          <w:marRight w:val="0"/>
          <w:marTop w:val="0"/>
          <w:marBottom w:val="0"/>
          <w:divBdr>
            <w:top w:val="none" w:sz="0" w:space="0" w:color="auto"/>
            <w:left w:val="none" w:sz="0" w:space="0" w:color="auto"/>
            <w:bottom w:val="none" w:sz="0" w:space="0" w:color="auto"/>
            <w:right w:val="none" w:sz="0" w:space="0" w:color="auto"/>
          </w:divBdr>
          <w:divsChild>
            <w:div w:id="1328679306">
              <w:marLeft w:val="0"/>
              <w:marRight w:val="0"/>
              <w:marTop w:val="0"/>
              <w:marBottom w:val="0"/>
              <w:divBdr>
                <w:top w:val="none" w:sz="0" w:space="0" w:color="auto"/>
                <w:left w:val="none" w:sz="0" w:space="0" w:color="auto"/>
                <w:bottom w:val="none" w:sz="0" w:space="0" w:color="auto"/>
                <w:right w:val="none" w:sz="0" w:space="0" w:color="auto"/>
              </w:divBdr>
              <w:divsChild>
                <w:div w:id="1497113418">
                  <w:marLeft w:val="0"/>
                  <w:marRight w:val="0"/>
                  <w:marTop w:val="0"/>
                  <w:marBottom w:val="0"/>
                  <w:divBdr>
                    <w:top w:val="none" w:sz="0" w:space="0" w:color="auto"/>
                    <w:left w:val="none" w:sz="0" w:space="0" w:color="auto"/>
                    <w:bottom w:val="none" w:sz="0" w:space="0" w:color="auto"/>
                    <w:right w:val="none" w:sz="0" w:space="0" w:color="auto"/>
                  </w:divBdr>
                  <w:divsChild>
                    <w:div w:id="1803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238008">
      <w:bodyDiv w:val="1"/>
      <w:marLeft w:val="0"/>
      <w:marRight w:val="0"/>
      <w:marTop w:val="0"/>
      <w:marBottom w:val="0"/>
      <w:divBdr>
        <w:top w:val="none" w:sz="0" w:space="0" w:color="auto"/>
        <w:left w:val="none" w:sz="0" w:space="0" w:color="auto"/>
        <w:bottom w:val="none" w:sz="0" w:space="0" w:color="auto"/>
        <w:right w:val="none" w:sz="0" w:space="0" w:color="auto"/>
      </w:divBdr>
    </w:div>
    <w:div w:id="1769497475">
      <w:bodyDiv w:val="1"/>
      <w:marLeft w:val="0"/>
      <w:marRight w:val="0"/>
      <w:marTop w:val="0"/>
      <w:marBottom w:val="0"/>
      <w:divBdr>
        <w:top w:val="none" w:sz="0" w:space="0" w:color="auto"/>
        <w:left w:val="none" w:sz="0" w:space="0" w:color="auto"/>
        <w:bottom w:val="none" w:sz="0" w:space="0" w:color="auto"/>
        <w:right w:val="none" w:sz="0" w:space="0" w:color="auto"/>
      </w:divBdr>
      <w:divsChild>
        <w:div w:id="1915355325">
          <w:marLeft w:val="0"/>
          <w:marRight w:val="0"/>
          <w:marTop w:val="0"/>
          <w:marBottom w:val="0"/>
          <w:divBdr>
            <w:top w:val="none" w:sz="0" w:space="0" w:color="auto"/>
            <w:left w:val="none" w:sz="0" w:space="0" w:color="auto"/>
            <w:bottom w:val="none" w:sz="0" w:space="0" w:color="auto"/>
            <w:right w:val="none" w:sz="0" w:space="0" w:color="auto"/>
          </w:divBdr>
          <w:divsChild>
            <w:div w:id="1688407147">
              <w:marLeft w:val="0"/>
              <w:marRight w:val="0"/>
              <w:marTop w:val="0"/>
              <w:marBottom w:val="0"/>
              <w:divBdr>
                <w:top w:val="none" w:sz="0" w:space="0" w:color="auto"/>
                <w:left w:val="none" w:sz="0" w:space="0" w:color="auto"/>
                <w:bottom w:val="none" w:sz="0" w:space="0" w:color="auto"/>
                <w:right w:val="none" w:sz="0" w:space="0" w:color="auto"/>
              </w:divBdr>
              <w:divsChild>
                <w:div w:id="25058313">
                  <w:marLeft w:val="0"/>
                  <w:marRight w:val="0"/>
                  <w:marTop w:val="0"/>
                  <w:marBottom w:val="0"/>
                  <w:divBdr>
                    <w:top w:val="none" w:sz="0" w:space="0" w:color="auto"/>
                    <w:left w:val="none" w:sz="0" w:space="0" w:color="auto"/>
                    <w:bottom w:val="none" w:sz="0" w:space="0" w:color="auto"/>
                    <w:right w:val="none" w:sz="0" w:space="0" w:color="auto"/>
                  </w:divBdr>
                  <w:divsChild>
                    <w:div w:id="11365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3774">
      <w:bodyDiv w:val="1"/>
      <w:marLeft w:val="0"/>
      <w:marRight w:val="0"/>
      <w:marTop w:val="0"/>
      <w:marBottom w:val="0"/>
      <w:divBdr>
        <w:top w:val="none" w:sz="0" w:space="0" w:color="auto"/>
        <w:left w:val="none" w:sz="0" w:space="0" w:color="auto"/>
        <w:bottom w:val="none" w:sz="0" w:space="0" w:color="auto"/>
        <w:right w:val="none" w:sz="0" w:space="0" w:color="auto"/>
      </w:divBdr>
    </w:div>
    <w:div w:id="1813670593">
      <w:bodyDiv w:val="1"/>
      <w:marLeft w:val="0"/>
      <w:marRight w:val="0"/>
      <w:marTop w:val="0"/>
      <w:marBottom w:val="0"/>
      <w:divBdr>
        <w:top w:val="none" w:sz="0" w:space="0" w:color="auto"/>
        <w:left w:val="none" w:sz="0" w:space="0" w:color="auto"/>
        <w:bottom w:val="none" w:sz="0" w:space="0" w:color="auto"/>
        <w:right w:val="none" w:sz="0" w:space="0" w:color="auto"/>
      </w:divBdr>
    </w:div>
    <w:div w:id="1823084471">
      <w:bodyDiv w:val="1"/>
      <w:marLeft w:val="0"/>
      <w:marRight w:val="0"/>
      <w:marTop w:val="0"/>
      <w:marBottom w:val="0"/>
      <w:divBdr>
        <w:top w:val="none" w:sz="0" w:space="0" w:color="auto"/>
        <w:left w:val="none" w:sz="0" w:space="0" w:color="auto"/>
        <w:bottom w:val="none" w:sz="0" w:space="0" w:color="auto"/>
        <w:right w:val="none" w:sz="0" w:space="0" w:color="auto"/>
      </w:divBdr>
    </w:div>
    <w:div w:id="1845244884">
      <w:bodyDiv w:val="1"/>
      <w:marLeft w:val="0"/>
      <w:marRight w:val="0"/>
      <w:marTop w:val="0"/>
      <w:marBottom w:val="0"/>
      <w:divBdr>
        <w:top w:val="none" w:sz="0" w:space="0" w:color="auto"/>
        <w:left w:val="none" w:sz="0" w:space="0" w:color="auto"/>
        <w:bottom w:val="none" w:sz="0" w:space="0" w:color="auto"/>
        <w:right w:val="none" w:sz="0" w:space="0" w:color="auto"/>
      </w:divBdr>
      <w:divsChild>
        <w:div w:id="1685083713">
          <w:marLeft w:val="0"/>
          <w:marRight w:val="0"/>
          <w:marTop w:val="0"/>
          <w:marBottom w:val="0"/>
          <w:divBdr>
            <w:top w:val="none" w:sz="0" w:space="0" w:color="auto"/>
            <w:left w:val="none" w:sz="0" w:space="0" w:color="auto"/>
            <w:bottom w:val="none" w:sz="0" w:space="0" w:color="auto"/>
            <w:right w:val="none" w:sz="0" w:space="0" w:color="auto"/>
          </w:divBdr>
        </w:div>
        <w:div w:id="358317725">
          <w:marLeft w:val="0"/>
          <w:marRight w:val="0"/>
          <w:marTop w:val="0"/>
          <w:marBottom w:val="0"/>
          <w:divBdr>
            <w:top w:val="none" w:sz="0" w:space="0" w:color="auto"/>
            <w:left w:val="none" w:sz="0" w:space="0" w:color="auto"/>
            <w:bottom w:val="none" w:sz="0" w:space="0" w:color="auto"/>
            <w:right w:val="none" w:sz="0" w:space="0" w:color="auto"/>
          </w:divBdr>
        </w:div>
      </w:divsChild>
    </w:div>
    <w:div w:id="1856840381">
      <w:bodyDiv w:val="1"/>
      <w:marLeft w:val="0"/>
      <w:marRight w:val="0"/>
      <w:marTop w:val="0"/>
      <w:marBottom w:val="0"/>
      <w:divBdr>
        <w:top w:val="none" w:sz="0" w:space="0" w:color="auto"/>
        <w:left w:val="none" w:sz="0" w:space="0" w:color="auto"/>
        <w:bottom w:val="none" w:sz="0" w:space="0" w:color="auto"/>
        <w:right w:val="none" w:sz="0" w:space="0" w:color="auto"/>
      </w:divBdr>
    </w:div>
    <w:div w:id="1874607845">
      <w:bodyDiv w:val="1"/>
      <w:marLeft w:val="0"/>
      <w:marRight w:val="0"/>
      <w:marTop w:val="0"/>
      <w:marBottom w:val="0"/>
      <w:divBdr>
        <w:top w:val="none" w:sz="0" w:space="0" w:color="auto"/>
        <w:left w:val="none" w:sz="0" w:space="0" w:color="auto"/>
        <w:bottom w:val="none" w:sz="0" w:space="0" w:color="auto"/>
        <w:right w:val="none" w:sz="0" w:space="0" w:color="auto"/>
      </w:divBdr>
      <w:divsChild>
        <w:div w:id="876544166">
          <w:marLeft w:val="0"/>
          <w:marRight w:val="0"/>
          <w:marTop w:val="0"/>
          <w:marBottom w:val="0"/>
          <w:divBdr>
            <w:top w:val="none" w:sz="0" w:space="0" w:color="auto"/>
            <w:left w:val="none" w:sz="0" w:space="0" w:color="auto"/>
            <w:bottom w:val="none" w:sz="0" w:space="0" w:color="auto"/>
            <w:right w:val="none" w:sz="0" w:space="0" w:color="auto"/>
          </w:divBdr>
          <w:divsChild>
            <w:div w:id="1996445066">
              <w:marLeft w:val="0"/>
              <w:marRight w:val="0"/>
              <w:marTop w:val="0"/>
              <w:marBottom w:val="0"/>
              <w:divBdr>
                <w:top w:val="none" w:sz="0" w:space="0" w:color="auto"/>
                <w:left w:val="none" w:sz="0" w:space="0" w:color="auto"/>
                <w:bottom w:val="none" w:sz="0" w:space="0" w:color="auto"/>
                <w:right w:val="none" w:sz="0" w:space="0" w:color="auto"/>
              </w:divBdr>
              <w:divsChild>
                <w:div w:id="20166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8258">
      <w:bodyDiv w:val="1"/>
      <w:marLeft w:val="0"/>
      <w:marRight w:val="0"/>
      <w:marTop w:val="0"/>
      <w:marBottom w:val="0"/>
      <w:divBdr>
        <w:top w:val="none" w:sz="0" w:space="0" w:color="auto"/>
        <w:left w:val="none" w:sz="0" w:space="0" w:color="auto"/>
        <w:bottom w:val="none" w:sz="0" w:space="0" w:color="auto"/>
        <w:right w:val="none" w:sz="0" w:space="0" w:color="auto"/>
      </w:divBdr>
    </w:div>
    <w:div w:id="1901749998">
      <w:bodyDiv w:val="1"/>
      <w:marLeft w:val="0"/>
      <w:marRight w:val="0"/>
      <w:marTop w:val="0"/>
      <w:marBottom w:val="0"/>
      <w:divBdr>
        <w:top w:val="none" w:sz="0" w:space="0" w:color="auto"/>
        <w:left w:val="none" w:sz="0" w:space="0" w:color="auto"/>
        <w:bottom w:val="none" w:sz="0" w:space="0" w:color="auto"/>
        <w:right w:val="none" w:sz="0" w:space="0" w:color="auto"/>
      </w:divBdr>
      <w:divsChild>
        <w:div w:id="1648514807">
          <w:marLeft w:val="0"/>
          <w:marRight w:val="0"/>
          <w:marTop w:val="0"/>
          <w:marBottom w:val="0"/>
          <w:divBdr>
            <w:top w:val="none" w:sz="0" w:space="0" w:color="auto"/>
            <w:left w:val="none" w:sz="0" w:space="0" w:color="auto"/>
            <w:bottom w:val="none" w:sz="0" w:space="0" w:color="auto"/>
            <w:right w:val="none" w:sz="0" w:space="0" w:color="auto"/>
          </w:divBdr>
          <w:divsChild>
            <w:div w:id="713818315">
              <w:marLeft w:val="0"/>
              <w:marRight w:val="0"/>
              <w:marTop w:val="0"/>
              <w:marBottom w:val="0"/>
              <w:divBdr>
                <w:top w:val="none" w:sz="0" w:space="0" w:color="auto"/>
                <w:left w:val="none" w:sz="0" w:space="0" w:color="auto"/>
                <w:bottom w:val="none" w:sz="0" w:space="0" w:color="auto"/>
                <w:right w:val="none" w:sz="0" w:space="0" w:color="auto"/>
              </w:divBdr>
              <w:divsChild>
                <w:div w:id="93136479">
                  <w:marLeft w:val="0"/>
                  <w:marRight w:val="0"/>
                  <w:marTop w:val="0"/>
                  <w:marBottom w:val="0"/>
                  <w:divBdr>
                    <w:top w:val="none" w:sz="0" w:space="0" w:color="auto"/>
                    <w:left w:val="none" w:sz="0" w:space="0" w:color="auto"/>
                    <w:bottom w:val="none" w:sz="0" w:space="0" w:color="auto"/>
                    <w:right w:val="none" w:sz="0" w:space="0" w:color="auto"/>
                  </w:divBdr>
                  <w:divsChild>
                    <w:div w:id="1552495907">
                      <w:marLeft w:val="0"/>
                      <w:marRight w:val="0"/>
                      <w:marTop w:val="0"/>
                      <w:marBottom w:val="0"/>
                      <w:divBdr>
                        <w:top w:val="none" w:sz="0" w:space="0" w:color="auto"/>
                        <w:left w:val="none" w:sz="0" w:space="0" w:color="auto"/>
                        <w:bottom w:val="none" w:sz="0" w:space="0" w:color="auto"/>
                        <w:right w:val="none" w:sz="0" w:space="0" w:color="auto"/>
                      </w:divBdr>
                    </w:div>
                  </w:divsChild>
                </w:div>
                <w:div w:id="1882209018">
                  <w:marLeft w:val="0"/>
                  <w:marRight w:val="0"/>
                  <w:marTop w:val="0"/>
                  <w:marBottom w:val="0"/>
                  <w:divBdr>
                    <w:top w:val="none" w:sz="0" w:space="0" w:color="auto"/>
                    <w:left w:val="none" w:sz="0" w:space="0" w:color="auto"/>
                    <w:bottom w:val="none" w:sz="0" w:space="0" w:color="auto"/>
                    <w:right w:val="none" w:sz="0" w:space="0" w:color="auto"/>
                  </w:divBdr>
                  <w:divsChild>
                    <w:div w:id="542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69417">
      <w:bodyDiv w:val="1"/>
      <w:marLeft w:val="0"/>
      <w:marRight w:val="0"/>
      <w:marTop w:val="0"/>
      <w:marBottom w:val="0"/>
      <w:divBdr>
        <w:top w:val="none" w:sz="0" w:space="0" w:color="auto"/>
        <w:left w:val="none" w:sz="0" w:space="0" w:color="auto"/>
        <w:bottom w:val="none" w:sz="0" w:space="0" w:color="auto"/>
        <w:right w:val="none" w:sz="0" w:space="0" w:color="auto"/>
      </w:divBdr>
    </w:div>
    <w:div w:id="1933666021">
      <w:bodyDiv w:val="1"/>
      <w:marLeft w:val="0"/>
      <w:marRight w:val="0"/>
      <w:marTop w:val="0"/>
      <w:marBottom w:val="0"/>
      <w:divBdr>
        <w:top w:val="none" w:sz="0" w:space="0" w:color="auto"/>
        <w:left w:val="none" w:sz="0" w:space="0" w:color="auto"/>
        <w:bottom w:val="none" w:sz="0" w:space="0" w:color="auto"/>
        <w:right w:val="none" w:sz="0" w:space="0" w:color="auto"/>
      </w:divBdr>
      <w:divsChild>
        <w:div w:id="539631941">
          <w:marLeft w:val="0"/>
          <w:marRight w:val="0"/>
          <w:marTop w:val="0"/>
          <w:marBottom w:val="0"/>
          <w:divBdr>
            <w:top w:val="none" w:sz="0" w:space="0" w:color="auto"/>
            <w:left w:val="none" w:sz="0" w:space="0" w:color="auto"/>
            <w:bottom w:val="none" w:sz="0" w:space="0" w:color="auto"/>
            <w:right w:val="none" w:sz="0" w:space="0" w:color="auto"/>
          </w:divBdr>
          <w:divsChild>
            <w:div w:id="956177614">
              <w:marLeft w:val="0"/>
              <w:marRight w:val="0"/>
              <w:marTop w:val="0"/>
              <w:marBottom w:val="0"/>
              <w:divBdr>
                <w:top w:val="none" w:sz="0" w:space="0" w:color="auto"/>
                <w:left w:val="none" w:sz="0" w:space="0" w:color="auto"/>
                <w:bottom w:val="none" w:sz="0" w:space="0" w:color="auto"/>
                <w:right w:val="none" w:sz="0" w:space="0" w:color="auto"/>
              </w:divBdr>
              <w:divsChild>
                <w:div w:id="88699176">
                  <w:marLeft w:val="0"/>
                  <w:marRight w:val="0"/>
                  <w:marTop w:val="0"/>
                  <w:marBottom w:val="0"/>
                  <w:divBdr>
                    <w:top w:val="none" w:sz="0" w:space="0" w:color="auto"/>
                    <w:left w:val="none" w:sz="0" w:space="0" w:color="auto"/>
                    <w:bottom w:val="none" w:sz="0" w:space="0" w:color="auto"/>
                    <w:right w:val="none" w:sz="0" w:space="0" w:color="auto"/>
                  </w:divBdr>
                  <w:divsChild>
                    <w:div w:id="1026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20903">
      <w:bodyDiv w:val="1"/>
      <w:marLeft w:val="0"/>
      <w:marRight w:val="0"/>
      <w:marTop w:val="0"/>
      <w:marBottom w:val="0"/>
      <w:divBdr>
        <w:top w:val="none" w:sz="0" w:space="0" w:color="auto"/>
        <w:left w:val="none" w:sz="0" w:space="0" w:color="auto"/>
        <w:bottom w:val="none" w:sz="0" w:space="0" w:color="auto"/>
        <w:right w:val="none" w:sz="0" w:space="0" w:color="auto"/>
      </w:divBdr>
      <w:divsChild>
        <w:div w:id="498469972">
          <w:marLeft w:val="0"/>
          <w:marRight w:val="0"/>
          <w:marTop w:val="0"/>
          <w:marBottom w:val="0"/>
          <w:divBdr>
            <w:top w:val="none" w:sz="0" w:space="0" w:color="auto"/>
            <w:left w:val="none" w:sz="0" w:space="0" w:color="auto"/>
            <w:bottom w:val="none" w:sz="0" w:space="0" w:color="auto"/>
            <w:right w:val="none" w:sz="0" w:space="0" w:color="auto"/>
          </w:divBdr>
          <w:divsChild>
            <w:div w:id="486091106">
              <w:marLeft w:val="0"/>
              <w:marRight w:val="0"/>
              <w:marTop w:val="0"/>
              <w:marBottom w:val="0"/>
              <w:divBdr>
                <w:top w:val="none" w:sz="0" w:space="0" w:color="auto"/>
                <w:left w:val="none" w:sz="0" w:space="0" w:color="auto"/>
                <w:bottom w:val="none" w:sz="0" w:space="0" w:color="auto"/>
                <w:right w:val="none" w:sz="0" w:space="0" w:color="auto"/>
              </w:divBdr>
              <w:divsChild>
                <w:div w:id="15006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3142">
      <w:bodyDiv w:val="1"/>
      <w:marLeft w:val="0"/>
      <w:marRight w:val="0"/>
      <w:marTop w:val="0"/>
      <w:marBottom w:val="0"/>
      <w:divBdr>
        <w:top w:val="none" w:sz="0" w:space="0" w:color="auto"/>
        <w:left w:val="none" w:sz="0" w:space="0" w:color="auto"/>
        <w:bottom w:val="none" w:sz="0" w:space="0" w:color="auto"/>
        <w:right w:val="none" w:sz="0" w:space="0" w:color="auto"/>
      </w:divBdr>
    </w:div>
    <w:div w:id="1969847955">
      <w:bodyDiv w:val="1"/>
      <w:marLeft w:val="0"/>
      <w:marRight w:val="0"/>
      <w:marTop w:val="0"/>
      <w:marBottom w:val="0"/>
      <w:divBdr>
        <w:top w:val="none" w:sz="0" w:space="0" w:color="auto"/>
        <w:left w:val="none" w:sz="0" w:space="0" w:color="auto"/>
        <w:bottom w:val="none" w:sz="0" w:space="0" w:color="auto"/>
        <w:right w:val="none" w:sz="0" w:space="0" w:color="auto"/>
      </w:divBdr>
    </w:div>
    <w:div w:id="1984381590">
      <w:bodyDiv w:val="1"/>
      <w:marLeft w:val="0"/>
      <w:marRight w:val="0"/>
      <w:marTop w:val="0"/>
      <w:marBottom w:val="0"/>
      <w:divBdr>
        <w:top w:val="none" w:sz="0" w:space="0" w:color="auto"/>
        <w:left w:val="none" w:sz="0" w:space="0" w:color="auto"/>
        <w:bottom w:val="none" w:sz="0" w:space="0" w:color="auto"/>
        <w:right w:val="none" w:sz="0" w:space="0" w:color="auto"/>
      </w:divBdr>
    </w:div>
    <w:div w:id="1998992091">
      <w:bodyDiv w:val="1"/>
      <w:marLeft w:val="0"/>
      <w:marRight w:val="0"/>
      <w:marTop w:val="0"/>
      <w:marBottom w:val="0"/>
      <w:divBdr>
        <w:top w:val="none" w:sz="0" w:space="0" w:color="auto"/>
        <w:left w:val="none" w:sz="0" w:space="0" w:color="auto"/>
        <w:bottom w:val="none" w:sz="0" w:space="0" w:color="auto"/>
        <w:right w:val="none" w:sz="0" w:space="0" w:color="auto"/>
      </w:divBdr>
    </w:div>
    <w:div w:id="2028557651">
      <w:bodyDiv w:val="1"/>
      <w:marLeft w:val="0"/>
      <w:marRight w:val="0"/>
      <w:marTop w:val="0"/>
      <w:marBottom w:val="0"/>
      <w:divBdr>
        <w:top w:val="none" w:sz="0" w:space="0" w:color="auto"/>
        <w:left w:val="none" w:sz="0" w:space="0" w:color="auto"/>
        <w:bottom w:val="none" w:sz="0" w:space="0" w:color="auto"/>
        <w:right w:val="none" w:sz="0" w:space="0" w:color="auto"/>
      </w:divBdr>
      <w:divsChild>
        <w:div w:id="1632250939">
          <w:marLeft w:val="0"/>
          <w:marRight w:val="0"/>
          <w:marTop w:val="0"/>
          <w:marBottom w:val="0"/>
          <w:divBdr>
            <w:top w:val="none" w:sz="0" w:space="0" w:color="auto"/>
            <w:left w:val="none" w:sz="0" w:space="0" w:color="auto"/>
            <w:bottom w:val="none" w:sz="0" w:space="0" w:color="auto"/>
            <w:right w:val="none" w:sz="0" w:space="0" w:color="auto"/>
          </w:divBdr>
          <w:divsChild>
            <w:div w:id="2048799316">
              <w:marLeft w:val="0"/>
              <w:marRight w:val="0"/>
              <w:marTop w:val="0"/>
              <w:marBottom w:val="0"/>
              <w:divBdr>
                <w:top w:val="none" w:sz="0" w:space="0" w:color="auto"/>
                <w:left w:val="none" w:sz="0" w:space="0" w:color="auto"/>
                <w:bottom w:val="none" w:sz="0" w:space="0" w:color="auto"/>
                <w:right w:val="none" w:sz="0" w:space="0" w:color="auto"/>
              </w:divBdr>
              <w:divsChild>
                <w:div w:id="9832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1711">
      <w:bodyDiv w:val="1"/>
      <w:marLeft w:val="0"/>
      <w:marRight w:val="0"/>
      <w:marTop w:val="0"/>
      <w:marBottom w:val="0"/>
      <w:divBdr>
        <w:top w:val="none" w:sz="0" w:space="0" w:color="auto"/>
        <w:left w:val="none" w:sz="0" w:space="0" w:color="auto"/>
        <w:bottom w:val="none" w:sz="0" w:space="0" w:color="auto"/>
        <w:right w:val="none" w:sz="0" w:space="0" w:color="auto"/>
      </w:divBdr>
      <w:divsChild>
        <w:div w:id="1237738479">
          <w:marLeft w:val="0"/>
          <w:marRight w:val="0"/>
          <w:marTop w:val="0"/>
          <w:marBottom w:val="0"/>
          <w:divBdr>
            <w:top w:val="none" w:sz="0" w:space="0" w:color="auto"/>
            <w:left w:val="none" w:sz="0" w:space="0" w:color="auto"/>
            <w:bottom w:val="none" w:sz="0" w:space="0" w:color="auto"/>
            <w:right w:val="none" w:sz="0" w:space="0" w:color="auto"/>
          </w:divBdr>
        </w:div>
        <w:div w:id="1456482613">
          <w:marLeft w:val="0"/>
          <w:marRight w:val="0"/>
          <w:marTop w:val="525"/>
          <w:marBottom w:val="300"/>
          <w:divBdr>
            <w:top w:val="none" w:sz="0" w:space="0" w:color="auto"/>
            <w:left w:val="none" w:sz="0" w:space="0" w:color="auto"/>
            <w:bottom w:val="none" w:sz="0" w:space="0" w:color="auto"/>
            <w:right w:val="none" w:sz="0" w:space="0" w:color="auto"/>
          </w:divBdr>
          <w:divsChild>
            <w:div w:id="21003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5369">
      <w:bodyDiv w:val="1"/>
      <w:marLeft w:val="0"/>
      <w:marRight w:val="0"/>
      <w:marTop w:val="0"/>
      <w:marBottom w:val="0"/>
      <w:divBdr>
        <w:top w:val="none" w:sz="0" w:space="0" w:color="auto"/>
        <w:left w:val="none" w:sz="0" w:space="0" w:color="auto"/>
        <w:bottom w:val="none" w:sz="0" w:space="0" w:color="auto"/>
        <w:right w:val="none" w:sz="0" w:space="0" w:color="auto"/>
      </w:divBdr>
    </w:div>
    <w:div w:id="2090345403">
      <w:bodyDiv w:val="1"/>
      <w:marLeft w:val="0"/>
      <w:marRight w:val="0"/>
      <w:marTop w:val="0"/>
      <w:marBottom w:val="0"/>
      <w:divBdr>
        <w:top w:val="none" w:sz="0" w:space="0" w:color="auto"/>
        <w:left w:val="none" w:sz="0" w:space="0" w:color="auto"/>
        <w:bottom w:val="none" w:sz="0" w:space="0" w:color="auto"/>
        <w:right w:val="none" w:sz="0" w:space="0" w:color="auto"/>
      </w:divBdr>
    </w:div>
    <w:div w:id="2116169837">
      <w:bodyDiv w:val="1"/>
      <w:marLeft w:val="0"/>
      <w:marRight w:val="0"/>
      <w:marTop w:val="0"/>
      <w:marBottom w:val="0"/>
      <w:divBdr>
        <w:top w:val="none" w:sz="0" w:space="0" w:color="auto"/>
        <w:left w:val="none" w:sz="0" w:space="0" w:color="auto"/>
        <w:bottom w:val="none" w:sz="0" w:space="0" w:color="auto"/>
        <w:right w:val="none" w:sz="0" w:space="0" w:color="auto"/>
      </w:divBdr>
      <w:divsChild>
        <w:div w:id="732581486">
          <w:marLeft w:val="0"/>
          <w:marRight w:val="0"/>
          <w:marTop w:val="0"/>
          <w:marBottom w:val="0"/>
          <w:divBdr>
            <w:top w:val="none" w:sz="0" w:space="0" w:color="auto"/>
            <w:left w:val="none" w:sz="0" w:space="0" w:color="auto"/>
            <w:bottom w:val="none" w:sz="0" w:space="0" w:color="auto"/>
            <w:right w:val="none" w:sz="0" w:space="0" w:color="auto"/>
          </w:divBdr>
          <w:divsChild>
            <w:div w:id="580409711">
              <w:marLeft w:val="0"/>
              <w:marRight w:val="0"/>
              <w:marTop w:val="0"/>
              <w:marBottom w:val="0"/>
              <w:divBdr>
                <w:top w:val="none" w:sz="0" w:space="0" w:color="auto"/>
                <w:left w:val="none" w:sz="0" w:space="0" w:color="auto"/>
                <w:bottom w:val="none" w:sz="0" w:space="0" w:color="auto"/>
                <w:right w:val="none" w:sz="0" w:space="0" w:color="auto"/>
              </w:divBdr>
              <w:divsChild>
                <w:div w:id="17885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2321">
      <w:bodyDiv w:val="1"/>
      <w:marLeft w:val="0"/>
      <w:marRight w:val="0"/>
      <w:marTop w:val="0"/>
      <w:marBottom w:val="0"/>
      <w:divBdr>
        <w:top w:val="none" w:sz="0" w:space="0" w:color="auto"/>
        <w:left w:val="none" w:sz="0" w:space="0" w:color="auto"/>
        <w:bottom w:val="none" w:sz="0" w:space="0" w:color="auto"/>
        <w:right w:val="none" w:sz="0" w:space="0" w:color="auto"/>
      </w:divBdr>
      <w:divsChild>
        <w:div w:id="283587484">
          <w:marLeft w:val="0"/>
          <w:marRight w:val="0"/>
          <w:marTop w:val="0"/>
          <w:marBottom w:val="0"/>
          <w:divBdr>
            <w:top w:val="none" w:sz="0" w:space="0" w:color="auto"/>
            <w:left w:val="none" w:sz="0" w:space="0" w:color="auto"/>
            <w:bottom w:val="none" w:sz="0" w:space="0" w:color="auto"/>
            <w:right w:val="none" w:sz="0" w:space="0" w:color="auto"/>
          </w:divBdr>
          <w:divsChild>
            <w:div w:id="1054113394">
              <w:marLeft w:val="0"/>
              <w:marRight w:val="0"/>
              <w:marTop w:val="0"/>
              <w:marBottom w:val="0"/>
              <w:divBdr>
                <w:top w:val="none" w:sz="0" w:space="0" w:color="auto"/>
                <w:left w:val="none" w:sz="0" w:space="0" w:color="auto"/>
                <w:bottom w:val="none" w:sz="0" w:space="0" w:color="auto"/>
                <w:right w:val="none" w:sz="0" w:space="0" w:color="auto"/>
              </w:divBdr>
              <w:divsChild>
                <w:div w:id="36387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ir.org/articles/entry/the_generalizability_puzz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12</Pages>
  <Words>3956</Words>
  <Characters>22551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Weintraub</dc:creator>
  <cp:keywords/>
  <dc:description/>
  <cp:lastModifiedBy>Michael Lee Weintraub</cp:lastModifiedBy>
  <cp:revision>908</cp:revision>
  <cp:lastPrinted>2020-01-21T16:30:00Z</cp:lastPrinted>
  <dcterms:created xsi:type="dcterms:W3CDTF">2019-04-05T17:24:00Z</dcterms:created>
  <dcterms:modified xsi:type="dcterms:W3CDTF">2022-03-31T12:01:00Z</dcterms:modified>
</cp:coreProperties>
</file>